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bidi w:val="0"/>
        <w:ind w:left="0" w:right="0" w:hanging="0"/>
        <w:jc w:val="both"/>
        <w:rPr>
          <w:rFonts w:ascii="Cambria;serif" w:hAnsi="Cambria;serif"/>
          <w:sz w:val="20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drawing>
          <wp:inline distT="0" distB="0" distL="0" distR="0">
            <wp:extent cx="3095625" cy="6381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 xml:space="preserve"> </w:t>
      </w:r>
    </w:p>
    <w:p>
      <w:pPr>
        <w:pStyle w:val="Corpodeltesto"/>
        <w:widowControl/>
        <w:bidi w:val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pacing w:val="0"/>
          <w:sz w:val="22"/>
          <w:shd w:fill="F0F2F4" w:val="clear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>L’ AssOrienta (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Nissolino Corsi) 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>promuove attraverso i propri operatori professionali le varie opportunità lavorative di carriera presenti nel mondo delle Forze Armate e delle Forze di Polizia e i possibili percorsi di studio (laurea breve o specialistica) che si possono intraprendere all’interno delle Forze di Polizia e delle Forze Armate parallelamente alla carriera in divisa..</w:t>
      </w:r>
    </w:p>
    <w:p>
      <w:pPr>
        <w:pStyle w:val="Corpodeltesto"/>
        <w:widowControl/>
        <w:bidi w:val="0"/>
        <w:spacing w:before="100" w:after="140"/>
        <w:jc w:val="both"/>
        <w:rPr/>
      </w:pP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La Nissolino Corsi è una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Scuola rivolta al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la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Preparazione per i Concorsi Militari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. Fornisce gli strumenti necessari per affrontare tutte le prove di selezione dei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Concorsi Militari nelle Forze Armate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 (Concorsi Esercito, Concorsi Marina, Concorsi Aeronautica, Concorsi Carabinieri), dei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Concorsi Militari nelle Forze di Polizia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 (Concorsi Guardia di Finanza, Concorsi Polizia di Stato, Concorsi Polizia Penitenziaria), dei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Concorsi Vigili del Fuoco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, dei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Concorsi Polizia Locale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 xml:space="preserve"> e dei </w:t>
      </w:r>
      <w:r>
        <w:rPr>
          <w:rStyle w:val="Enfasiforte"/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Concorsi Scuole Militari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1"/>
          <w:shd w:fill="F0F2F4" w:val="clear"/>
        </w:rPr>
        <w:t>.</w:t>
      </w:r>
    </w:p>
    <w:p>
      <w:pPr>
        <w:pStyle w:val="Corpodeltesto"/>
        <w:widowControl/>
        <w:bidi w:val="0"/>
        <w:jc w:val="both"/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 xml:space="preserve">La Scuola è disponibile ad un incontro con gli alunni del nostro liceo </w:t>
      </w:r>
      <w:r>
        <w:rPr>
          <w:rFonts w:ascii="Cambria;serif" w:hAnsi="Cambria;serif"/>
          <w:b/>
          <w:i/>
          <w:caps w:val="false"/>
          <w:smallCaps w:val="false"/>
          <w:spacing w:val="0"/>
          <w:sz w:val="20"/>
          <w:shd w:fill="F0F2F4" w:val="clear"/>
        </w:rPr>
        <w:t>giovedì 11 Febbraio 2021 dalle 15:00 alle 16:30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 xml:space="preserve"> su piattaforma ZOOM (il link sarà fornito successivamente). </w:t>
      </w:r>
    </w:p>
    <w:p>
      <w:pPr>
        <w:pStyle w:val="Corpodeltesto"/>
        <w:widowControl/>
        <w:bidi w:val="0"/>
        <w:jc w:val="both"/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</w:pP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 xml:space="preserve">Si chiede </w:t>
      </w:r>
      <w:r>
        <w:rPr>
          <w:rFonts w:ascii="Cambria;serif" w:hAnsi="Cambria;serif"/>
          <w:b/>
          <w:i/>
          <w:caps w:val="false"/>
          <w:smallCaps w:val="false"/>
          <w:spacing w:val="0"/>
          <w:sz w:val="20"/>
          <w:shd w:fill="F0F2F4" w:val="clear"/>
        </w:rPr>
        <w:t>alle classi quarte e quinte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 xml:space="preserve"> di indicare le loro </w:t>
      </w:r>
      <w:r>
        <w:rPr>
          <w:rFonts w:ascii="Cambria;serif" w:hAnsi="Cambria;serif"/>
          <w:b/>
          <w:i/>
          <w:caps w:val="false"/>
          <w:smallCaps w:val="false"/>
          <w:spacing w:val="0"/>
          <w:sz w:val="20"/>
          <w:shd w:fill="F0F2F4" w:val="clear"/>
        </w:rPr>
        <w:t>adesioni entro le ore 12:00 di venerdì 5 febbraio</w:t>
      </w:r>
      <w:r>
        <w:rPr>
          <w:rFonts w:ascii="Cambria;serif" w:hAnsi="Cambria;serif"/>
          <w:b w:val="false"/>
          <w:i w:val="false"/>
          <w:caps w:val="false"/>
          <w:smallCaps w:val="false"/>
          <w:spacing w:val="0"/>
          <w:sz w:val="20"/>
          <w:shd w:fill="F0F2F4" w:val="clear"/>
        </w:rPr>
        <w:t xml:space="preserve"> (basta indicare i nominativi sulla tabella inserita in File) in modo da poter comunicare il numero di allievi interessati.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altName w:val="serif"/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193</Words>
  <Characters>1107</Characters>
  <CharactersWithSpaces>1298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2021-02-22T18:37:48Z</dcterms:created>
  <dc:creator/>
  <dc:description/>
  <dc:language>it-IT</dc:language>
  <cp:lastModifiedBy/>
  <dcterms:modified xsi:type="dcterms:W3CDTF">2021-02-22T18:38:55Z</dcterms:modified>
  <cp:revision>1</cp:revision>
  <dc:subject/>
  <dc:title/>
</cp:coreProperties>
</file>