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2" w:rsidRDefault="007F4012" w:rsidP="007F4012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color w:val="222222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D8E1F55" wp14:editId="7054BA52">
            <wp:extent cx="3583305" cy="815340"/>
            <wp:effectExtent l="0" t="0" r="0" b="3810"/>
            <wp:docPr id="1" name="Immagine 1" descr="https://ci5.googleusercontent.com/proxy/LP8E13h_bnXlJOgsCLgI3ycla_naaUkXG0WYs8cgFCBTL6cl0vmUr0tDcVOOOouQe6lGEdAnjk67gR-HckZbS9U-HfdMz-RybRpOMxR8sVeXOmqJJiZz=s0-d-e1-ft#https://www.unicamillus.org/wp-content/uploads/2020/11/firma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LP8E13h_bnXlJOgsCLgI3ycla_naaUkXG0WYs8cgFCBTL6cl0vmUr0tDcVOOOouQe6lGEdAnjk67gR-HckZbS9U-HfdMz-RybRpOMxR8sVeXOmqJJiZz=s0-d-e1-ft#https://www.unicamillus.org/wp-content/uploads/2020/11/firma21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12" w:rsidRDefault="007F4012" w:rsidP="007F4012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color w:val="222222"/>
          <w:sz w:val="21"/>
          <w:szCs w:val="21"/>
          <w:lang w:eastAsia="it-IT"/>
        </w:rPr>
      </w:pPr>
    </w:p>
    <w:p w:rsidR="007F4012" w:rsidRDefault="007F4012" w:rsidP="007F4012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color w:val="222222"/>
          <w:sz w:val="21"/>
          <w:szCs w:val="21"/>
          <w:lang w:eastAsia="it-IT"/>
        </w:rPr>
      </w:pPr>
    </w:p>
    <w:p w:rsidR="007F4012" w:rsidRDefault="007F4012" w:rsidP="007F4012">
      <w:pPr>
        <w:shd w:val="clear" w:color="auto" w:fill="FFFFFF"/>
        <w:spacing w:after="0"/>
        <w:textAlignment w:val="top"/>
        <w:rPr>
          <w:rFonts w:ascii="Georgia" w:eastAsia="Times New Roman" w:hAnsi="Georgia" w:cs="Arial"/>
          <w:color w:val="222222"/>
          <w:sz w:val="24"/>
          <w:szCs w:val="21"/>
          <w:lang w:eastAsia="it-IT"/>
        </w:rPr>
      </w:pPr>
      <w:proofErr w:type="spellStart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>UniCamillus</w:t>
      </w:r>
      <w:proofErr w:type="spellEnd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 xml:space="preserve"> – Saint </w:t>
      </w:r>
      <w:proofErr w:type="spellStart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>Camillus</w:t>
      </w:r>
      <w:proofErr w:type="spellEnd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 xml:space="preserve"> International </w:t>
      </w:r>
      <w:proofErr w:type="spellStart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>University</w:t>
      </w:r>
      <w:proofErr w:type="spellEnd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 xml:space="preserve"> of </w:t>
      </w:r>
      <w:proofErr w:type="spellStart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>Health</w:t>
      </w:r>
      <w:proofErr w:type="spellEnd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 xml:space="preserve"> and </w:t>
      </w:r>
      <w:proofErr w:type="spellStart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>Medical</w:t>
      </w:r>
      <w:proofErr w:type="spellEnd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 xml:space="preserve"> </w:t>
      </w:r>
      <w:proofErr w:type="spellStart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>Sciences</w:t>
      </w:r>
      <w:proofErr w:type="spellEnd"/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 xml:space="preserve"> - è un Ateneo di recente istituzione (riconosciuto nel 2018 dal Ministero dell’Istruzione dell’Università e della Ricerca) con sede in Roma ed esclusivamente dedicato alle Scienze Mediche e Sanitarie.</w:t>
      </w:r>
    </w:p>
    <w:p w:rsidR="007F4012" w:rsidRPr="007F4012" w:rsidRDefault="007F4012" w:rsidP="007F4012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32"/>
          <w:szCs w:val="24"/>
          <w:lang w:eastAsia="it-IT"/>
        </w:rPr>
      </w:pPr>
    </w:p>
    <w:p w:rsidR="007F4012" w:rsidRPr="007F4012" w:rsidRDefault="007F4012" w:rsidP="007F4012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32"/>
          <w:szCs w:val="24"/>
          <w:lang w:eastAsia="it-IT"/>
        </w:rPr>
      </w:pPr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>L'offerta formativa dell’Università prevede un Corso di Laurea Magistrale in Medicina e Chirurgia, un Corso di Laurea Magistrale in Odontoiatria e Protesi Dentaria e vari Corsi di laurea triennale in professioni Sanitarie (Fisioterapia, Infermieristica, Ostetricia, Tecniche di Laboratorio Biomedico, Tecniche di Radiologia Medica per Immagini e Radioterapia).</w:t>
      </w:r>
    </w:p>
    <w:p w:rsidR="007F4012" w:rsidRDefault="007F4012" w:rsidP="007F4012">
      <w:pPr>
        <w:shd w:val="clear" w:color="auto" w:fill="FFFFFF"/>
        <w:spacing w:after="0"/>
        <w:textAlignment w:val="top"/>
        <w:rPr>
          <w:rFonts w:ascii="Georgia" w:eastAsia="Times New Roman" w:hAnsi="Georgia" w:cs="Arial"/>
          <w:color w:val="222222"/>
          <w:sz w:val="24"/>
          <w:szCs w:val="21"/>
          <w:lang w:eastAsia="it-IT"/>
        </w:rPr>
      </w:pPr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>I test di ammissione per l’Anno Accademico. 2021-2022 si terranno il 30 gennaio 2021 per tutti i Corsi di Laurea.</w:t>
      </w:r>
    </w:p>
    <w:p w:rsidR="007F4012" w:rsidRPr="007F4012" w:rsidRDefault="007F4012" w:rsidP="007F4012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32"/>
          <w:szCs w:val="24"/>
          <w:lang w:eastAsia="it-IT"/>
        </w:rPr>
      </w:pPr>
    </w:p>
    <w:p w:rsidR="007F4012" w:rsidRPr="007F4012" w:rsidRDefault="007F4012" w:rsidP="007F4012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32"/>
          <w:szCs w:val="24"/>
          <w:lang w:eastAsia="it-IT"/>
        </w:rPr>
      </w:pPr>
      <w:r w:rsidRPr="007F4012">
        <w:rPr>
          <w:rFonts w:ascii="Georgia" w:eastAsia="Times New Roman" w:hAnsi="Georgia" w:cs="Arial"/>
          <w:color w:val="222222"/>
          <w:sz w:val="24"/>
          <w:szCs w:val="21"/>
          <w:lang w:eastAsia="it-IT"/>
        </w:rPr>
        <w:t>I bandi sono visionabili sul nostro sito alla pagina </w:t>
      </w:r>
      <w:hyperlink r:id="rId6" w:tgtFrame="_blank" w:history="1">
        <w:r w:rsidRPr="007F4012">
          <w:rPr>
            <w:rFonts w:ascii="Georgia" w:eastAsia="Times New Roman" w:hAnsi="Georgia" w:cs="Arial"/>
            <w:color w:val="1155CC"/>
            <w:sz w:val="24"/>
            <w:szCs w:val="21"/>
            <w:u w:val="single"/>
            <w:lang w:eastAsia="it-IT"/>
          </w:rPr>
          <w:t>www.unicamillus.org/it/i-nuovi-bandi/</w:t>
        </w:r>
      </w:hyperlink>
      <w:r w:rsidRPr="007F4012">
        <w:rPr>
          <w:rFonts w:ascii="Georgia" w:eastAsia="Times New Roman" w:hAnsi="Georgia" w:cs="Arial"/>
          <w:color w:val="555555"/>
          <w:sz w:val="24"/>
          <w:szCs w:val="21"/>
          <w:lang w:eastAsia="it-IT"/>
        </w:rPr>
        <w:t>.</w:t>
      </w:r>
    </w:p>
    <w:p w:rsidR="007F4012" w:rsidRPr="007F4012" w:rsidRDefault="007F4012" w:rsidP="007F4012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222222"/>
          <w:sz w:val="32"/>
          <w:szCs w:val="24"/>
          <w:lang w:eastAsia="it-IT"/>
        </w:rPr>
      </w:pPr>
      <w:r w:rsidRPr="007F4012">
        <w:rPr>
          <w:rFonts w:ascii="Georgia" w:eastAsia="Times New Roman" w:hAnsi="Georgia" w:cs="Arial"/>
          <w:color w:val="555555"/>
          <w:sz w:val="24"/>
          <w:szCs w:val="21"/>
          <w:lang w:eastAsia="it-IT"/>
        </w:rPr>
        <w:t> </w:t>
      </w:r>
    </w:p>
    <w:p w:rsidR="007F4012" w:rsidRPr="007F4012" w:rsidRDefault="007F4012" w:rsidP="007F4012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color w:val="222222"/>
          <w:sz w:val="28"/>
          <w:szCs w:val="28"/>
          <w:u w:val="single"/>
          <w:lang w:eastAsia="it-IT"/>
        </w:rPr>
      </w:pPr>
      <w:r w:rsidRPr="007F4012">
        <w:rPr>
          <w:rFonts w:ascii="Georgia" w:eastAsia="Times New Roman" w:hAnsi="Georgia" w:cs="Arial"/>
          <w:color w:val="222222"/>
          <w:sz w:val="28"/>
          <w:szCs w:val="28"/>
          <w:u w:val="single"/>
          <w:lang w:eastAsia="it-IT"/>
        </w:rPr>
        <w:t> Il giorno</w:t>
      </w:r>
      <w:r w:rsidRPr="007F4012">
        <w:rPr>
          <w:rFonts w:ascii="Arial" w:eastAsia="Times New Roman" w:hAnsi="Arial" w:cs="Arial"/>
          <w:color w:val="222222"/>
          <w:sz w:val="28"/>
          <w:szCs w:val="28"/>
          <w:u w:val="single"/>
          <w:lang w:eastAsia="it-IT"/>
        </w:rPr>
        <w:t> </w:t>
      </w:r>
      <w:r w:rsidRPr="007F401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it-IT"/>
        </w:rPr>
        <w:t>Venerdì 15 Gennaio 2021 </w:t>
      </w:r>
      <w:r w:rsidRPr="007F4012">
        <w:rPr>
          <w:rFonts w:ascii="Georgia" w:eastAsia="Times New Roman" w:hAnsi="Georgia" w:cs="Arial"/>
          <w:color w:val="222222"/>
          <w:sz w:val="28"/>
          <w:szCs w:val="28"/>
          <w:u w:val="single"/>
          <w:lang w:eastAsia="it-IT"/>
        </w:rPr>
        <w:t>ci sarà L’evento online e interattivo</w:t>
      </w:r>
      <w:r w:rsidRPr="007F4012">
        <w:rPr>
          <w:rFonts w:ascii="Arial" w:eastAsia="Times New Roman" w:hAnsi="Arial" w:cs="Arial"/>
          <w:color w:val="222222"/>
          <w:sz w:val="28"/>
          <w:szCs w:val="28"/>
          <w:u w:val="single"/>
          <w:lang w:eastAsia="it-IT"/>
        </w:rPr>
        <w:t> </w:t>
      </w:r>
      <w:r w:rsidRPr="007F401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it-IT"/>
        </w:rPr>
        <w:t>“OPEN DAY UNICAMILLUS”</w:t>
      </w:r>
      <w:r w:rsidRPr="007F4012">
        <w:rPr>
          <w:rFonts w:ascii="Arial" w:eastAsia="Times New Roman" w:hAnsi="Arial" w:cs="Arial"/>
          <w:color w:val="222222"/>
          <w:sz w:val="28"/>
          <w:szCs w:val="28"/>
          <w:u w:val="single"/>
          <w:lang w:eastAsia="it-IT"/>
        </w:rPr>
        <w:t>. </w:t>
      </w:r>
    </w:p>
    <w:p w:rsidR="007F4012" w:rsidRPr="007F4012" w:rsidRDefault="007F4012" w:rsidP="007F401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F4012">
        <w:rPr>
          <w:rFonts w:ascii="Georgia" w:eastAsia="Times New Roman" w:hAnsi="Georgia" w:cs="Arial"/>
          <w:color w:val="222222"/>
          <w:sz w:val="18"/>
          <w:szCs w:val="18"/>
          <w:lang w:eastAsia="it-IT"/>
        </w:rPr>
        <w:t> </w:t>
      </w:r>
    </w:p>
    <w:p w:rsidR="000A1AF4" w:rsidRDefault="007F4012" w:rsidP="007F4012">
      <w:bookmarkStart w:id="0" w:name="_GoBack"/>
      <w:bookmarkEnd w:id="0"/>
      <w:r w:rsidRPr="007F40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sectPr w:rsidR="000A1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2"/>
    <w:rsid w:val="000A1AF4"/>
    <w:rsid w:val="007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401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F40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401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F40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camillus.org/it/i-nuovi-bandi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30F3632C0F3499B31AC270FC63C4C" ma:contentTypeVersion="7" ma:contentTypeDescription="Create a new document." ma:contentTypeScope="" ma:versionID="39486293508fcd1d92d893f92a6e17c8">
  <xsd:schema xmlns:xsd="http://www.w3.org/2001/XMLSchema" xmlns:xs="http://www.w3.org/2001/XMLSchema" xmlns:p="http://schemas.microsoft.com/office/2006/metadata/properties" xmlns:ns2="d1589bc4-27c5-4411-aa70-2c532dcb0757" targetNamespace="http://schemas.microsoft.com/office/2006/metadata/properties" ma:root="true" ma:fieldsID="015953f2afee24ee20852af941e09118" ns2:_="">
    <xsd:import namespace="d1589bc4-27c5-4411-aa70-2c532dcb0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89bc4-27c5-4411-aa70-2c532dcb0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04F32-9D70-4651-9B30-11A526ED6C64}"/>
</file>

<file path=customXml/itemProps2.xml><?xml version="1.0" encoding="utf-8"?>
<ds:datastoreItem xmlns:ds="http://schemas.openxmlformats.org/officeDocument/2006/customXml" ds:itemID="{F4DA76F9-AB2F-4C68-BBC1-599F689E7FA1}"/>
</file>

<file path=customXml/itemProps3.xml><?xml version="1.0" encoding="utf-8"?>
<ds:datastoreItem xmlns:ds="http://schemas.openxmlformats.org/officeDocument/2006/customXml" ds:itemID="{223735DC-55BD-4442-8DA1-088E1F948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1</cp:revision>
  <dcterms:created xsi:type="dcterms:W3CDTF">2020-12-08T17:40:00Z</dcterms:created>
  <dcterms:modified xsi:type="dcterms:W3CDTF">2020-12-08T17:43:00Z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0x01010070430F3632C0F3499B31AC270FC63C4C</vt:lpwstr>
  </property>
</Properties>
</file>