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51B37" w:rsidRDefault="00C51B37" w14:paraId="672A6659" wp14:textId="77777777">
      <w:pPr>
        <w:rPr>
          <w:rFonts w:ascii="Arial" w:hAnsi="Arial" w:cs="Arial"/>
          <w:color w:val="222222"/>
          <w:shd w:val="clear" w:color="auto" w:fill="FFFFFF"/>
        </w:rPr>
      </w:pPr>
      <w:r w:rsidR="00C51B37">
        <w:drawing>
          <wp:inline xmlns:wp14="http://schemas.microsoft.com/office/word/2010/wordprocessingDrawing" wp14:editId="68B4DBCB" wp14:anchorId="55812C04">
            <wp:extent cx="6120130" cy="817490"/>
            <wp:effectExtent l="0" t="0" r="0" b="1905"/>
            <wp:docPr id="5" name="Immagin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5"/>
                    <pic:cNvPicPr/>
                  </pic:nvPicPr>
                  <pic:blipFill>
                    <a:blip r:embed="R99d84158ff604d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0130" cy="8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51B37" w:rsidR="00C51B37" w:rsidP="68B4DBCB" w:rsidRDefault="00C51B37" w14:paraId="5C525FB0" wp14:textId="55CE667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="00C51B37">
        <w:rPr>
          <w:rFonts w:ascii="Arial" w:hAnsi="Arial" w:cs="Arial"/>
          <w:color w:val="222222"/>
          <w:shd w:val="clear" w:color="auto" w:fill="FFFFFF"/>
        </w:rPr>
        <w:t xml:space="preserve">Su indicazione del Direttore </w:t>
      </w:r>
      <w:r w:rsidR="00C51B37">
        <w:rPr>
          <w:rFonts w:ascii="Arial" w:hAnsi="Arial" w:cs="Arial"/>
          <w:color w:val="222222"/>
          <w:shd w:val="clear" w:color="auto" w:fill="FFFFFF"/>
        </w:rPr>
        <w:t xml:space="preserve">del 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 xml:space="preserve">Dipartimento di Ingegneria</w:t>
      </w:r>
      <w:r w:rsidR="00C51B37">
        <w:rPr>
          <w:rFonts w:ascii="Arial" w:hAnsi="Arial" w:cs="Arial"/>
          <w:color w:val="222222"/>
          <w:shd w:val="clear" w:color="auto" w:fill="FFFFFF"/>
        </w:rPr>
        <w:t xml:space="preserve"> </w:t>
      </w:r>
      <w:r w:rsidR="561FDA9E">
        <w:rPr>
          <w:rFonts w:ascii="Arial" w:hAnsi="Arial" w:cs="Arial"/>
          <w:color w:val="222222"/>
          <w:shd w:val="clear" w:color="auto" w:fill="FFFFFF"/>
        </w:rPr>
        <w:t xml:space="preserve">dell’</w:t>
      </w:r>
      <w:r w:rsidRPr="68B4DBCB" w:rsidR="561FDA9E">
        <w:rPr>
          <w:rFonts w:ascii="Arial" w:hAnsi="Arial" w:cs="Arial"/>
          <w:b w:val="1"/>
          <w:bCs w:val="1"/>
          <w:color w:val="222222"/>
          <w:shd w:val="clear" w:color="auto" w:fill="FFFFFF"/>
        </w:rPr>
        <w:t xml:space="preserve">Università degli Studi di Palermo</w:t>
      </w:r>
      <w:r w:rsidR="00C51B3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51B37">
        <w:rPr>
          <w:rFonts w:ascii="Arial" w:hAnsi="Arial" w:cs="Arial"/>
          <w:color w:val="222222"/>
          <w:shd w:val="clear" w:color="auto" w:fill="FFFFFF"/>
        </w:rPr>
        <w:t>si trasmette in allegato il calendario delle azioni di orientamento programmate durante l’ultima settimana del mese di febbraio e la prima settimana di marzo 2021.</w:t>
      </w:r>
      <w:r>
        <w:rPr>
          <w:rFonts w:ascii="Arial" w:hAnsi="Arial" w:cs="Arial"/>
          <w:color w:val="222222"/>
        </w:rPr>
        <w:br/>
      </w:r>
      <w:r w:rsidR="00C51B37">
        <w:rPr>
          <w:rFonts w:ascii="Arial" w:hAnsi="Arial" w:cs="Arial"/>
          <w:color w:val="222222"/>
          <w:shd w:val="clear" w:color="auto" w:fill="FFFFFF"/>
        </w:rPr>
        <w:t>Ciascun evento si svolgerà sulla piattaforma Microsoft Teams in modalità LIVE e per la partecipazione è richiesta la comunicazione, all'indirizzo </w:t>
      </w:r>
      <w:hyperlink w:tgtFrame="_blank" w:history="1" r:id="R6a646a11304545dd">
        <w:r w:rsidR="00C51B37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orientamento.ingegneria@unipa.it</w:t>
        </w:r>
      </w:hyperlink>
      <w:r w:rsidR="00C51B37">
        <w:rPr>
          <w:rFonts w:ascii="Arial" w:hAnsi="Arial" w:cs="Arial"/>
          <w:color w:val="222222"/>
          <w:shd w:val="clear" w:color="auto" w:fill="FFFFFF"/>
        </w:rPr>
        <w:t>  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>entro i</w:t>
      </w:r>
      <w:r w:rsidR="00C51B37">
        <w:rPr>
          <w:rFonts w:ascii="Arial" w:hAnsi="Arial" w:cs="Arial"/>
          <w:color w:val="222222"/>
          <w:shd w:val="clear" w:color="auto" w:fill="FFFFFF"/>
        </w:rPr>
        <w:t xml:space="preserve">l 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>19 febbraio p.v.</w:t>
      </w:r>
      <w:r w:rsidR="00C51B37">
        <w:rPr>
          <w:rFonts w:ascii="Arial" w:hAnsi="Arial" w:cs="Arial"/>
          <w:color w:val="222222"/>
          <w:shd w:val="clear" w:color="auto" w:fill="FFFFFF"/>
        </w:rPr>
        <w:t>, della data opzionata tra le possibilità proposte.</w:t>
      </w:r>
      <w:r w:rsidRPr="00C51B37" w:rsidR="00C51B37">
        <w:rPr>
          <w:noProof/>
          <w:lang w:eastAsia="it-IT"/>
        </w:rPr>
        <w:t xml:space="preserve"> </w:t>
      </w:r>
      <w:r w:rsidRPr="00C51B37" w:rsidR="00C51B37">
        <w:rPr>
          <w:rFonts w:ascii="Arial" w:hAnsi="Arial" w:cs="Arial"/>
          <w:color w:val="222222"/>
          <w:shd w:val="clear" w:color="auto" w:fill="FFFFFF"/>
        </w:rPr>
        <w:t>Durante ciascun incontro avrà luogo la presentazione dei seguenti Corsi di Laurea:</w:t>
      </w:r>
    </w:p>
    <w:p xmlns:wp14="http://schemas.microsoft.com/office/word/2010/wordml" w:rsidR="00C51B37" w:rsidP="00D321A0" w:rsidRDefault="00C51B37" w14:paraId="0A37501D" wp14:textId="77777777">
      <w:pPr>
        <w:jc w:val="center"/>
      </w:pPr>
      <w:r w:rsidR="00C51B37">
        <w:drawing>
          <wp:inline xmlns:wp14="http://schemas.microsoft.com/office/word/2010/wordprocessingDrawing" wp14:editId="03087F78" wp14:anchorId="6F45A330">
            <wp:extent cx="3406435" cy="2491956"/>
            <wp:effectExtent l="0" t="0" r="3810" b="3810"/>
            <wp:docPr id="6" name="Immagin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6"/>
                    <pic:cNvPicPr/>
                  </pic:nvPicPr>
                  <pic:blipFill>
                    <a:blip r:embed="R6871b111503f4e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06435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321A0" w:rsidR="00C51B37" w:rsidRDefault="00C51B37" w14:paraId="080DE32C" wp14:textId="77777777" wp14:noSpellErr="1">
      <w:pPr>
        <w:rPr>
          <w:rFonts w:ascii="Arial" w:hAnsi="Arial" w:cs="Arial"/>
          <w:color w:val="222222"/>
          <w:shd w:val="clear" w:color="auto" w:fill="FFFFFF"/>
        </w:rPr>
      </w:pPr>
      <w:r w:rsidRPr="00D321A0" w:rsidR="00C51B37">
        <w:rPr>
          <w:rFonts w:ascii="Arial" w:hAnsi="Arial" w:cs="Arial"/>
          <w:color w:val="222222"/>
          <w:shd w:val="clear" w:color="auto" w:fill="FFFFFF"/>
        </w:rPr>
        <w:t xml:space="preserve">Gli 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 xml:space="preserve">alunni 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 xml:space="preserve">d</w:t>
      </w:r>
      <w:r w:rsidRPr="68B4DBCB" w:rsidR="00C51B37">
        <w:rPr>
          <w:rFonts w:ascii="Arial" w:hAnsi="Arial" w:cs="Arial"/>
          <w:b w:val="1"/>
          <w:bCs w:val="1"/>
          <w:color w:val="222222"/>
          <w:shd w:val="clear" w:color="auto" w:fill="FFFFFF"/>
        </w:rPr>
        <w:t xml:space="preserve">elle quarte e delle quinte classi</w:t>
      </w:r>
      <w:r w:rsidRPr="00D321A0" w:rsidR="00C51B37">
        <w:rPr>
          <w:rFonts w:ascii="Arial" w:hAnsi="Arial" w:cs="Arial"/>
          <w:color w:val="222222"/>
          <w:shd w:val="clear" w:color="auto" w:fill="FFFFFF"/>
        </w:rPr>
        <w:t xml:space="preserve">, qualora fossero interessati, possono comunicare all’indirizzo </w:t>
      </w:r>
      <w:hyperlink w:history="1" r:id="R11b07caad2a1451c">
        <w:r w:rsidRPr="003C3506" w:rsidR="00C51B37">
          <w:rPr>
            <w:rStyle w:val="Collegamentoipertestuale"/>
          </w:rPr>
          <w:t>orientamento.ingegneria@unipa.it</w:t>
        </w:r>
      </w:hyperlink>
      <w:r w:rsidRPr="00D321A0" w:rsidR="00C51B37">
        <w:rPr>
          <w:rFonts w:ascii="Arial" w:hAnsi="Arial" w:cs="Arial"/>
          <w:color w:val="222222"/>
          <w:shd w:val="clear" w:color="auto" w:fill="FFFFFF"/>
        </w:rPr>
        <w:t>, entro il 19 febbraio p.v. la data opzionata tra le seguenti possibilità:</w:t>
      </w:r>
    </w:p>
    <w:p xmlns:wp14="http://schemas.microsoft.com/office/word/2010/wordml" w:rsidR="00C51B37" w:rsidP="00D321A0" w:rsidRDefault="00C51B37" w14:paraId="5DAB6C7B" wp14:textId="77777777">
      <w:pPr>
        <w:jc w:val="center"/>
      </w:pPr>
      <w:r w:rsidR="00C51B37">
        <w:drawing>
          <wp:inline xmlns:wp14="http://schemas.microsoft.com/office/word/2010/wordprocessingDrawing" wp14:editId="28BD0B13" wp14:anchorId="3FF5AB2A">
            <wp:extent cx="3452159" cy="1539373"/>
            <wp:effectExtent l="0" t="0" r="0" b="3810"/>
            <wp:docPr id="1" name="Immagin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85e0a19ba9a44a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2159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51B37" w:rsidRDefault="00C51B37" w14:paraId="02EB378F" wp14:textId="77777777">
      <w:r w:rsidR="00C51B37">
        <w:drawing>
          <wp:inline xmlns:wp14="http://schemas.microsoft.com/office/word/2010/wordprocessingDrawing" wp14:editId="30E92878" wp14:anchorId="6EB44F65">
            <wp:extent cx="6463226" cy="670560"/>
            <wp:effectExtent l="0" t="0" r="0" b="0"/>
            <wp:docPr id="7" name="Immagin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7"/>
                    <pic:cNvPicPr/>
                  </pic:nvPicPr>
                  <pic:blipFill>
                    <a:blip r:embed="R0eee76c84c584b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322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321A0" w:rsidRDefault="00D321A0" w14:paraId="6A05A809" wp14:textId="77777777"/>
    <w:p xmlns:wp14="http://schemas.microsoft.com/office/word/2010/wordml" w:rsidR="00D321A0" w:rsidRDefault="00D321A0" w14:paraId="5A39BBE3" wp14:textId="77777777"/>
    <w:p xmlns:wp14="http://schemas.microsoft.com/office/word/2010/wordml" w:rsidR="0043657B" w:rsidRDefault="0043657B" w14:paraId="41C8F396" wp14:textId="77777777">
      <w:bookmarkStart w:name="_GoBack" w:id="0"/>
      <w:bookmarkEnd w:id="0"/>
    </w:p>
    <w:sectPr w:rsidR="0043657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37"/>
    <w:rsid w:val="0043657B"/>
    <w:rsid w:val="00C51B37"/>
    <w:rsid w:val="00D321A0"/>
    <w:rsid w:val="1085C4C7"/>
    <w:rsid w:val="160930DE"/>
    <w:rsid w:val="1FF3DB23"/>
    <w:rsid w:val="561FDA9E"/>
    <w:rsid w:val="68B4D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D2C3"/>
  <w15:docId w15:val="{4627643d-cee4-4af2-a3e8-debed0d6c7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B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5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B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image" Target="/media/image5.png" Id="R99d84158ff604dfd" /><Relationship Type="http://schemas.openxmlformats.org/officeDocument/2006/relationships/hyperlink" Target="mailto:orientamento.ingegneria@unipa.it" TargetMode="External" Id="R6a646a11304545dd" /><Relationship Type="http://schemas.openxmlformats.org/officeDocument/2006/relationships/image" Target="/media/image6.png" Id="R6871b111503f4eb6" /><Relationship Type="http://schemas.openxmlformats.org/officeDocument/2006/relationships/hyperlink" Target="mailto:orientamento.ingegneria@unipa.it" TargetMode="External" Id="R11b07caad2a1451c" /><Relationship Type="http://schemas.openxmlformats.org/officeDocument/2006/relationships/image" Target="/media/image7.png" Id="R85e0a19ba9a44a19" /><Relationship Type="http://schemas.openxmlformats.org/officeDocument/2006/relationships/image" Target="/media/image8.png" Id="R0eee76c84c584b4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30F3632C0F3499B31AC270FC63C4C" ma:contentTypeVersion="7" ma:contentTypeDescription="Create a new document." ma:contentTypeScope="" ma:versionID="39486293508fcd1d92d893f92a6e17c8">
  <xsd:schema xmlns:xsd="http://www.w3.org/2001/XMLSchema" xmlns:xs="http://www.w3.org/2001/XMLSchema" xmlns:p="http://schemas.microsoft.com/office/2006/metadata/properties" xmlns:ns2="d1589bc4-27c5-4411-aa70-2c532dcb0757" targetNamespace="http://schemas.microsoft.com/office/2006/metadata/properties" ma:root="true" ma:fieldsID="015953f2afee24ee20852af941e09118" ns2:_="">
    <xsd:import namespace="d1589bc4-27c5-4411-aa70-2c532dcb0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9bc4-27c5-4411-aa70-2c532dcb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62EB1-523A-4641-B080-97E09F958D86}"/>
</file>

<file path=customXml/itemProps2.xml><?xml version="1.0" encoding="utf-8"?>
<ds:datastoreItem xmlns:ds="http://schemas.openxmlformats.org/officeDocument/2006/customXml" ds:itemID="{E5E02548-A373-47E0-AF90-9ADAECBA8159}"/>
</file>

<file path=customXml/itemProps3.xml><?xml version="1.0" encoding="utf-8"?>
<ds:datastoreItem xmlns:ds="http://schemas.openxmlformats.org/officeDocument/2006/customXml" ds:itemID="{973D1567-CEF8-49B4-9805-51B921D144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Vacca</dc:creator>
  <cp:lastModifiedBy>Vacca Leonarda</cp:lastModifiedBy>
  <cp:revision>2</cp:revision>
  <dcterms:created xsi:type="dcterms:W3CDTF">2021-02-10T22:45:00Z</dcterms:created>
  <dcterms:modified xsi:type="dcterms:W3CDTF">2021-02-11T08:02:18Z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0x01010070430F3632C0F3499B31AC270FC63C4C</vt:lpwstr>
  </property>
</Properties>
</file>