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1E" w:rsidRDefault="00C51209">
      <w:pPr>
        <w:rPr>
          <w:rFonts w:ascii="Times New Roman" w:hAnsi="Times New Roman" w:cs="Times New Roman"/>
          <w:b/>
          <w:sz w:val="24"/>
          <w:szCs w:val="24"/>
        </w:rPr>
      </w:pPr>
      <w:r>
        <w:rPr>
          <w:rFonts w:ascii="Times New Roman" w:hAnsi="Times New Roman" w:cs="Times New Roman"/>
          <w:b/>
          <w:noProof/>
          <w:sz w:val="24"/>
          <w:szCs w:val="24"/>
          <w:lang w:eastAsia="it-IT"/>
        </w:rPr>
        <w:drawing>
          <wp:inline distT="0" distB="0" distL="0" distR="0" wp14:anchorId="032AF68C">
            <wp:extent cx="6162040"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040" cy="876300"/>
                    </a:xfrm>
                    <a:prstGeom prst="rect">
                      <a:avLst/>
                    </a:prstGeom>
                    <a:noFill/>
                  </pic:spPr>
                </pic:pic>
              </a:graphicData>
            </a:graphic>
          </wp:inline>
        </w:drawing>
      </w:r>
    </w:p>
    <w:p w:rsidR="00C0261E" w:rsidRDefault="00C0261E">
      <w:pPr>
        <w:rPr>
          <w:rFonts w:ascii="Times New Roman" w:hAnsi="Times New Roman" w:cs="Times New Roman"/>
          <w:b/>
          <w:sz w:val="24"/>
          <w:szCs w:val="24"/>
        </w:rPr>
      </w:pPr>
    </w:p>
    <w:p w:rsidR="00C0261E" w:rsidRDefault="00C51209">
      <w:pPr>
        <w:rPr>
          <w:rFonts w:ascii="Times New Roman" w:hAnsi="Times New Roman" w:cs="Times New Roman"/>
          <w:b/>
          <w:sz w:val="24"/>
          <w:szCs w:val="24"/>
        </w:rPr>
      </w:pPr>
      <w:r>
        <w:rPr>
          <w:rFonts w:ascii="Times New Roman" w:hAnsi="Times New Roman" w:cs="Times New Roman"/>
          <w:b/>
          <w:noProof/>
          <w:sz w:val="24"/>
          <w:szCs w:val="24"/>
          <w:lang w:eastAsia="it-IT"/>
        </w:rPr>
        <w:drawing>
          <wp:inline distT="0" distB="0" distL="0" distR="0" wp14:anchorId="243087EE">
            <wp:extent cx="5904865" cy="9144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865" cy="914400"/>
                    </a:xfrm>
                    <a:prstGeom prst="rect">
                      <a:avLst/>
                    </a:prstGeom>
                    <a:noFill/>
                  </pic:spPr>
                </pic:pic>
              </a:graphicData>
            </a:graphic>
          </wp:inline>
        </w:drawing>
      </w:r>
    </w:p>
    <w:p w:rsidR="00726794" w:rsidRDefault="00726794">
      <w:pPr>
        <w:rPr>
          <w:rFonts w:ascii="Times New Roman" w:hAnsi="Times New Roman" w:cs="Times New Roman"/>
          <w:b/>
          <w:sz w:val="24"/>
          <w:szCs w:val="24"/>
        </w:rPr>
      </w:pPr>
    </w:p>
    <w:p w:rsidR="00B50B92" w:rsidRDefault="00B50B92" w:rsidP="00726794">
      <w:pPr>
        <w:jc w:val="right"/>
        <w:rPr>
          <w:rFonts w:ascii="Times New Roman" w:hAnsi="Times New Roman" w:cs="Times New Roman"/>
          <w:b/>
          <w:sz w:val="24"/>
          <w:szCs w:val="24"/>
        </w:rPr>
      </w:pPr>
    </w:p>
    <w:p w:rsidR="00B50B92" w:rsidRDefault="00B50B92" w:rsidP="00B50B92">
      <w:pPr>
        <w:rPr>
          <w:rFonts w:ascii="Times New Roman" w:hAnsi="Times New Roman" w:cs="Times New Roman"/>
          <w:b/>
          <w:sz w:val="24"/>
          <w:szCs w:val="24"/>
        </w:rPr>
      </w:pPr>
      <w:r>
        <w:rPr>
          <w:rFonts w:ascii="Times New Roman" w:hAnsi="Times New Roman" w:cs="Times New Roman"/>
          <w:b/>
          <w:sz w:val="24"/>
          <w:szCs w:val="24"/>
        </w:rPr>
        <w:t xml:space="preserve">PROT. </w:t>
      </w:r>
    </w:p>
    <w:p w:rsidR="00726794" w:rsidRDefault="00726794" w:rsidP="00726794">
      <w:pPr>
        <w:jc w:val="right"/>
        <w:rPr>
          <w:rFonts w:ascii="Times New Roman" w:hAnsi="Times New Roman" w:cs="Times New Roman"/>
          <w:b/>
          <w:sz w:val="24"/>
          <w:szCs w:val="24"/>
        </w:rPr>
      </w:pPr>
      <w:r>
        <w:rPr>
          <w:rFonts w:ascii="Times New Roman" w:hAnsi="Times New Roman" w:cs="Times New Roman"/>
          <w:b/>
          <w:sz w:val="24"/>
          <w:szCs w:val="24"/>
        </w:rPr>
        <w:t>Ai docenti di ogni ordine e grado</w:t>
      </w:r>
    </w:p>
    <w:p w:rsidR="00357E2A" w:rsidRDefault="00357E2A" w:rsidP="00726794">
      <w:pPr>
        <w:jc w:val="right"/>
        <w:rPr>
          <w:rFonts w:ascii="Times New Roman" w:hAnsi="Times New Roman" w:cs="Times New Roman"/>
          <w:b/>
          <w:sz w:val="24"/>
          <w:szCs w:val="24"/>
        </w:rPr>
      </w:pPr>
      <w:r w:rsidRPr="00357E2A">
        <w:rPr>
          <w:rFonts w:ascii="Times New Roman" w:hAnsi="Times New Roman" w:cs="Times New Roman"/>
          <w:b/>
          <w:sz w:val="24"/>
          <w:szCs w:val="24"/>
        </w:rPr>
        <w:t xml:space="preserve">in servizio presso scuole </w:t>
      </w:r>
      <w:r>
        <w:rPr>
          <w:rFonts w:ascii="Times New Roman" w:hAnsi="Times New Roman" w:cs="Times New Roman"/>
          <w:b/>
          <w:sz w:val="24"/>
          <w:szCs w:val="24"/>
        </w:rPr>
        <w:t xml:space="preserve">pubbliche e </w:t>
      </w:r>
      <w:r w:rsidRPr="00357E2A">
        <w:rPr>
          <w:rFonts w:ascii="Times New Roman" w:hAnsi="Times New Roman" w:cs="Times New Roman"/>
          <w:b/>
          <w:sz w:val="24"/>
          <w:szCs w:val="24"/>
        </w:rPr>
        <w:t>paritarie</w:t>
      </w:r>
    </w:p>
    <w:p w:rsidR="00357E2A" w:rsidRDefault="00357E2A" w:rsidP="00726794">
      <w:pPr>
        <w:jc w:val="right"/>
        <w:rPr>
          <w:rFonts w:ascii="Times New Roman" w:hAnsi="Times New Roman" w:cs="Times New Roman"/>
          <w:b/>
          <w:sz w:val="24"/>
          <w:szCs w:val="24"/>
        </w:rPr>
      </w:pPr>
      <w:r>
        <w:rPr>
          <w:rFonts w:ascii="Times New Roman" w:hAnsi="Times New Roman" w:cs="Times New Roman"/>
          <w:b/>
          <w:sz w:val="24"/>
          <w:szCs w:val="24"/>
        </w:rPr>
        <w:t>a T.D e a T.I.</w:t>
      </w:r>
    </w:p>
    <w:p w:rsidR="00726794" w:rsidRDefault="00726794" w:rsidP="00726794">
      <w:pPr>
        <w:jc w:val="right"/>
        <w:rPr>
          <w:rFonts w:ascii="Times New Roman" w:hAnsi="Times New Roman" w:cs="Times New Roman"/>
          <w:b/>
          <w:sz w:val="24"/>
          <w:szCs w:val="24"/>
        </w:rPr>
      </w:pPr>
      <w:r>
        <w:rPr>
          <w:rFonts w:ascii="Times New Roman" w:hAnsi="Times New Roman" w:cs="Times New Roman"/>
          <w:b/>
          <w:sz w:val="24"/>
          <w:szCs w:val="24"/>
        </w:rPr>
        <w:t>delle province di TP-PA-AG</w:t>
      </w:r>
    </w:p>
    <w:p w:rsidR="00726794" w:rsidRDefault="00726794" w:rsidP="00726794">
      <w:pPr>
        <w:jc w:val="right"/>
        <w:rPr>
          <w:rFonts w:ascii="Times New Roman" w:hAnsi="Times New Roman" w:cs="Times New Roman"/>
          <w:b/>
          <w:sz w:val="24"/>
          <w:szCs w:val="24"/>
        </w:rPr>
      </w:pPr>
    </w:p>
    <w:p w:rsidR="000E795F" w:rsidRPr="00076CEA" w:rsidRDefault="000E795F" w:rsidP="000F48E3">
      <w:pPr>
        <w:rPr>
          <w:rFonts w:ascii="Times New Roman" w:hAnsi="Times New Roman" w:cs="Times New Roman"/>
          <w:b/>
          <w:sz w:val="28"/>
          <w:szCs w:val="28"/>
        </w:rPr>
      </w:pPr>
      <w:r w:rsidRPr="00076CEA">
        <w:rPr>
          <w:rFonts w:ascii="Times New Roman" w:hAnsi="Times New Roman" w:cs="Times New Roman"/>
          <w:b/>
          <w:sz w:val="28"/>
          <w:szCs w:val="28"/>
        </w:rPr>
        <w:t xml:space="preserve">OGGETTO: Corsi di formazione </w:t>
      </w:r>
      <w:r w:rsidR="001237E0" w:rsidRPr="00076CEA">
        <w:rPr>
          <w:rFonts w:ascii="Times New Roman" w:hAnsi="Times New Roman" w:cs="Times New Roman"/>
          <w:b/>
          <w:sz w:val="28"/>
          <w:szCs w:val="28"/>
        </w:rPr>
        <w:t xml:space="preserve">sull’insegnamento delle discipline STEAM con l’utilizzo delle tecnologie digitali </w:t>
      </w:r>
    </w:p>
    <w:p w:rsidR="00932FFF" w:rsidRDefault="00C904B9" w:rsidP="00932FFF">
      <w:pPr>
        <w:jc w:val="both"/>
        <w:rPr>
          <w:rFonts w:ascii="Times New Roman" w:hAnsi="Times New Roman" w:cs="Times New Roman"/>
          <w:sz w:val="28"/>
          <w:szCs w:val="28"/>
        </w:rPr>
      </w:pPr>
      <w:r w:rsidRPr="00076CEA">
        <w:rPr>
          <w:rFonts w:ascii="Times New Roman" w:hAnsi="Times New Roman" w:cs="Times New Roman"/>
          <w:sz w:val="28"/>
          <w:szCs w:val="28"/>
        </w:rPr>
        <w:t xml:space="preserve">Si comunica che la nostra Istituzione scolastica, individuata dal Ministero dell’Istruzione nell’ambito del Piano nazionale di ripresa e resilienza, come “SCUOLA POLO STEAM PER LA FORMAZIONE DEI DOCENTI SULL’INSEGNAMENTO DELLE DISCIPLINE STEAM CON L’UTILIZZO DELLE TECNOLOGIE DIGITALI” avvierà, </w:t>
      </w:r>
      <w:r w:rsidRPr="00076CEA">
        <w:rPr>
          <w:rFonts w:ascii="Times New Roman" w:hAnsi="Times New Roman" w:cs="Times New Roman"/>
          <w:b/>
          <w:sz w:val="28"/>
          <w:szCs w:val="28"/>
        </w:rPr>
        <w:t>entro il 31 marzo 2022</w:t>
      </w:r>
      <w:r w:rsidRPr="00076CEA">
        <w:rPr>
          <w:rFonts w:ascii="Times New Roman" w:hAnsi="Times New Roman" w:cs="Times New Roman"/>
          <w:sz w:val="28"/>
          <w:szCs w:val="28"/>
        </w:rPr>
        <w:t xml:space="preserve">,  </w:t>
      </w:r>
      <w:r w:rsidR="00311390">
        <w:rPr>
          <w:rFonts w:ascii="Times New Roman" w:hAnsi="Times New Roman" w:cs="Times New Roman"/>
          <w:b/>
          <w:sz w:val="28"/>
          <w:szCs w:val="28"/>
        </w:rPr>
        <w:t>n.8</w:t>
      </w:r>
      <w:r w:rsidRPr="00076CEA">
        <w:rPr>
          <w:rFonts w:ascii="Times New Roman" w:hAnsi="Times New Roman" w:cs="Times New Roman"/>
          <w:b/>
          <w:sz w:val="28"/>
          <w:szCs w:val="28"/>
        </w:rPr>
        <w:t xml:space="preserve"> corsi di formazione </w:t>
      </w:r>
      <w:r w:rsidR="007E2E38" w:rsidRPr="00076CEA">
        <w:rPr>
          <w:rFonts w:ascii="Times New Roman" w:hAnsi="Times New Roman" w:cs="Times New Roman"/>
          <w:b/>
          <w:sz w:val="28"/>
          <w:szCs w:val="28"/>
        </w:rPr>
        <w:t>sull’insegnamento delle discipline STEAM</w:t>
      </w:r>
      <w:r w:rsidR="007E2E38" w:rsidRPr="00076CEA">
        <w:rPr>
          <w:rFonts w:ascii="Times New Roman" w:hAnsi="Times New Roman" w:cs="Times New Roman"/>
          <w:sz w:val="28"/>
          <w:szCs w:val="28"/>
        </w:rPr>
        <w:t xml:space="preserve"> (Scienze, Tecnologia, Ingegneria, Arte e Matematica) al fine di potenziare le competenze di insegnamento delle stesse in una dimensione di costante evoluzione, rafforzando le capacità di utilizzo degli strumenti tecnologici che consentono di consolidare l’efficacia di processi di apprendimento nei settori della programmazione, della robotica educativa, del pensiero computazionale, dell’Intelligenza Artificiale, delle modellazione e stampa 3D, della realtà aumentata per l’osservazione scientifica, della creatività e dell’arte digitale.  </w:t>
      </w:r>
    </w:p>
    <w:p w:rsidR="00FF6BA6" w:rsidRDefault="00FF6BA6" w:rsidP="00FF6BA6">
      <w:pPr>
        <w:autoSpaceDE w:val="0"/>
        <w:autoSpaceDN w:val="0"/>
        <w:adjustRightInd w:val="0"/>
        <w:spacing w:after="0" w:line="240" w:lineRule="auto"/>
        <w:jc w:val="both"/>
        <w:rPr>
          <w:rFonts w:ascii="Times New Roman" w:eastAsia="Times New Roman" w:hAnsi="Times New Roman" w:cs="Times New Roman"/>
          <w:b/>
          <w:sz w:val="28"/>
          <w:szCs w:val="28"/>
          <w:lang w:eastAsia="zh-CN"/>
        </w:rPr>
      </w:pPr>
      <w:r w:rsidRPr="00076CEA">
        <w:rPr>
          <w:rFonts w:ascii="Times New Roman" w:eastAsia="Times New Roman" w:hAnsi="Times New Roman" w:cs="Times New Roman"/>
          <w:b/>
          <w:sz w:val="28"/>
          <w:szCs w:val="28"/>
          <w:lang w:eastAsia="zh-CN"/>
        </w:rPr>
        <w:t>La formazione verrà svolta sulla base della seguente programmazione:</w:t>
      </w:r>
    </w:p>
    <w:p w:rsidR="006B47C7" w:rsidRDefault="006B47C7" w:rsidP="00FF6BA6">
      <w:pPr>
        <w:autoSpaceDE w:val="0"/>
        <w:autoSpaceDN w:val="0"/>
        <w:adjustRightInd w:val="0"/>
        <w:spacing w:after="0" w:line="240" w:lineRule="auto"/>
        <w:jc w:val="both"/>
        <w:rPr>
          <w:rFonts w:ascii="Times New Roman" w:eastAsia="Times New Roman" w:hAnsi="Times New Roman" w:cs="Times New Roman"/>
          <w:b/>
          <w:sz w:val="28"/>
          <w:szCs w:val="28"/>
          <w:lang w:eastAsia="zh-CN"/>
        </w:rPr>
      </w:pPr>
    </w:p>
    <w:p w:rsidR="006B47C7" w:rsidRDefault="006B47C7" w:rsidP="00FF6BA6">
      <w:pPr>
        <w:autoSpaceDE w:val="0"/>
        <w:autoSpaceDN w:val="0"/>
        <w:adjustRightInd w:val="0"/>
        <w:spacing w:after="0" w:line="240" w:lineRule="auto"/>
        <w:jc w:val="both"/>
        <w:rPr>
          <w:rFonts w:ascii="Times New Roman" w:eastAsia="Times New Roman" w:hAnsi="Times New Roman" w:cs="Times New Roman"/>
          <w:b/>
          <w:sz w:val="28"/>
          <w:szCs w:val="28"/>
          <w:lang w:eastAsia="zh-CN"/>
        </w:rPr>
      </w:pP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bCs/>
          <w:sz w:val="28"/>
          <w:szCs w:val="28"/>
          <w:lang w:eastAsia="zh-CN"/>
        </w:rPr>
      </w:pPr>
      <w:r w:rsidRPr="006B47C7">
        <w:rPr>
          <w:rFonts w:ascii="Times New Roman" w:eastAsia="Times New Roman" w:hAnsi="Times New Roman" w:cs="Times New Roman"/>
          <w:b/>
          <w:bCs/>
          <w:sz w:val="28"/>
          <w:szCs w:val="28"/>
          <w:lang w:eastAsia="zh-CN"/>
        </w:rPr>
        <w:t>MODULO 1)</w:t>
      </w:r>
      <w:r w:rsidRPr="006B47C7">
        <w:rPr>
          <w:rFonts w:ascii="Times New Roman" w:eastAsia="Times New Roman" w:hAnsi="Times New Roman" w:cs="Times New Roman"/>
          <w:b/>
          <w:sz w:val="28"/>
          <w:szCs w:val="28"/>
          <w:lang w:eastAsia="zh-CN"/>
        </w:rPr>
        <w:t xml:space="preserve"> </w:t>
      </w:r>
      <w:r w:rsidRPr="006B47C7">
        <w:rPr>
          <w:rFonts w:ascii="Times New Roman" w:eastAsia="Times New Roman" w:hAnsi="Times New Roman" w:cs="Times New Roman"/>
          <w:b/>
          <w:bCs/>
          <w:sz w:val="28"/>
          <w:szCs w:val="28"/>
          <w:lang w:eastAsia="zh-CN"/>
        </w:rPr>
        <w:t>Pensiero computazionale, programmazione e robotica educativa- a.s.2021/22</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sz w:val="28"/>
          <w:szCs w:val="28"/>
          <w:lang w:eastAsia="zh-CN"/>
        </w:rPr>
      </w:pPr>
      <w:r w:rsidRPr="006B47C7">
        <w:rPr>
          <w:rFonts w:ascii="Times New Roman" w:eastAsia="Times New Roman" w:hAnsi="Times New Roman" w:cs="Times New Roman"/>
          <w:b/>
          <w:sz w:val="28"/>
          <w:szCs w:val="28"/>
          <w:lang w:eastAsia="zh-CN"/>
        </w:rPr>
        <w:t>Scuola Secondaria di primo e secondo grado</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bCs/>
          <w:sz w:val="28"/>
          <w:szCs w:val="28"/>
          <w:lang w:eastAsia="zh-CN"/>
        </w:rPr>
      </w:pPr>
      <w:r w:rsidRPr="006B47C7">
        <w:rPr>
          <w:rFonts w:ascii="Times New Roman" w:eastAsia="Times New Roman" w:hAnsi="Times New Roman" w:cs="Times New Roman"/>
          <w:b/>
          <w:sz w:val="28"/>
          <w:szCs w:val="28"/>
          <w:lang w:eastAsia="zh-CN"/>
        </w:rPr>
        <w:t xml:space="preserve">200 docenti </w:t>
      </w:r>
      <w:r w:rsidRPr="006B47C7">
        <w:rPr>
          <w:rFonts w:ascii="Times New Roman" w:eastAsia="Times New Roman" w:hAnsi="Times New Roman" w:cs="Times New Roman"/>
          <w:b/>
          <w:bCs/>
          <w:sz w:val="28"/>
          <w:szCs w:val="28"/>
          <w:lang w:eastAsia="zh-CN"/>
        </w:rPr>
        <w:t>in quattro corsi</w:t>
      </w:r>
      <w:r w:rsidRPr="006B47C7">
        <w:rPr>
          <w:rFonts w:ascii="Times New Roman" w:eastAsia="Times New Roman" w:hAnsi="Times New Roman" w:cs="Times New Roman"/>
          <w:b/>
          <w:sz w:val="28"/>
          <w:szCs w:val="28"/>
          <w:lang w:eastAsia="zh-CN"/>
        </w:rPr>
        <w:t>-25 h per corso</w:t>
      </w:r>
      <w:r w:rsidRPr="006B47C7">
        <w:rPr>
          <w:rFonts w:ascii="Times New Roman" w:eastAsia="Times New Roman" w:hAnsi="Times New Roman" w:cs="Times New Roman"/>
          <w:b/>
          <w:bCs/>
          <w:sz w:val="28"/>
          <w:szCs w:val="28"/>
          <w:lang w:eastAsia="zh-CN"/>
        </w:rPr>
        <w:t>, totale 100 h</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sz w:val="28"/>
          <w:szCs w:val="28"/>
          <w:lang w:eastAsia="zh-CN"/>
        </w:rPr>
      </w:pPr>
      <w:r w:rsidRPr="006B47C7">
        <w:rPr>
          <w:rFonts w:ascii="Times New Roman" w:eastAsia="Times New Roman" w:hAnsi="Times New Roman" w:cs="Times New Roman"/>
          <w:b/>
          <w:sz w:val="28"/>
          <w:szCs w:val="28"/>
          <w:lang w:eastAsia="zh-CN"/>
        </w:rPr>
        <w:t>MODALITA’ DI EROGAZIONE: MISTA (5 h a distanza, 20 in presenza)</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bCs/>
          <w:sz w:val="28"/>
          <w:szCs w:val="28"/>
          <w:lang w:eastAsia="zh-CN"/>
        </w:rPr>
      </w:pP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bCs/>
          <w:sz w:val="28"/>
          <w:szCs w:val="28"/>
          <w:lang w:eastAsia="zh-CN"/>
        </w:rPr>
      </w:pPr>
      <w:r w:rsidRPr="006B47C7">
        <w:rPr>
          <w:rFonts w:ascii="Times New Roman" w:eastAsia="Times New Roman" w:hAnsi="Times New Roman" w:cs="Times New Roman"/>
          <w:b/>
          <w:bCs/>
          <w:sz w:val="28"/>
          <w:szCs w:val="28"/>
          <w:lang w:eastAsia="zh-CN"/>
        </w:rPr>
        <w:t>MODULO 2)</w:t>
      </w:r>
      <w:r w:rsidRPr="006B47C7">
        <w:rPr>
          <w:rFonts w:ascii="Times New Roman" w:eastAsia="Times New Roman" w:hAnsi="Times New Roman" w:cs="Times New Roman"/>
          <w:b/>
          <w:sz w:val="28"/>
          <w:szCs w:val="28"/>
          <w:lang w:eastAsia="zh-CN"/>
        </w:rPr>
        <w:t xml:space="preserve"> </w:t>
      </w:r>
      <w:r w:rsidRPr="006B47C7">
        <w:rPr>
          <w:rFonts w:ascii="Times New Roman" w:eastAsia="Times New Roman" w:hAnsi="Times New Roman" w:cs="Times New Roman"/>
          <w:b/>
          <w:bCs/>
          <w:sz w:val="28"/>
          <w:szCs w:val="28"/>
          <w:lang w:eastAsia="zh-CN"/>
        </w:rPr>
        <w:t xml:space="preserve">Arte e creatività digitali </w:t>
      </w:r>
      <w:proofErr w:type="spellStart"/>
      <w:r w:rsidRPr="006B47C7">
        <w:rPr>
          <w:rFonts w:ascii="Times New Roman" w:eastAsia="Times New Roman" w:hAnsi="Times New Roman" w:cs="Times New Roman"/>
          <w:b/>
          <w:bCs/>
          <w:sz w:val="28"/>
          <w:szCs w:val="28"/>
          <w:lang w:eastAsia="zh-CN"/>
        </w:rPr>
        <w:t>a.s.</w:t>
      </w:r>
      <w:proofErr w:type="spellEnd"/>
      <w:r w:rsidRPr="006B47C7">
        <w:rPr>
          <w:rFonts w:ascii="Times New Roman" w:eastAsia="Times New Roman" w:hAnsi="Times New Roman" w:cs="Times New Roman"/>
          <w:b/>
          <w:bCs/>
          <w:sz w:val="28"/>
          <w:szCs w:val="28"/>
          <w:lang w:eastAsia="zh-CN"/>
        </w:rPr>
        <w:t xml:space="preserve"> 2021/22</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sz w:val="28"/>
          <w:szCs w:val="28"/>
          <w:lang w:eastAsia="zh-CN"/>
        </w:rPr>
      </w:pPr>
      <w:r w:rsidRPr="006B47C7">
        <w:rPr>
          <w:rFonts w:ascii="Times New Roman" w:eastAsia="Times New Roman" w:hAnsi="Times New Roman" w:cs="Times New Roman"/>
          <w:b/>
          <w:sz w:val="28"/>
          <w:szCs w:val="28"/>
          <w:lang w:eastAsia="zh-CN"/>
        </w:rPr>
        <w:t xml:space="preserve">Scuola dell’Infanzia e primaria </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bCs/>
          <w:sz w:val="28"/>
          <w:szCs w:val="28"/>
          <w:lang w:eastAsia="zh-CN"/>
        </w:rPr>
      </w:pPr>
      <w:r w:rsidRPr="006B47C7">
        <w:rPr>
          <w:rFonts w:ascii="Times New Roman" w:eastAsia="Times New Roman" w:hAnsi="Times New Roman" w:cs="Times New Roman"/>
          <w:b/>
          <w:sz w:val="28"/>
          <w:szCs w:val="28"/>
          <w:lang w:eastAsia="zh-CN"/>
        </w:rPr>
        <w:t xml:space="preserve">200 docenti </w:t>
      </w:r>
      <w:r w:rsidRPr="006B47C7">
        <w:rPr>
          <w:rFonts w:ascii="Times New Roman" w:eastAsia="Times New Roman" w:hAnsi="Times New Roman" w:cs="Times New Roman"/>
          <w:b/>
          <w:bCs/>
          <w:sz w:val="28"/>
          <w:szCs w:val="28"/>
          <w:lang w:eastAsia="zh-CN"/>
        </w:rPr>
        <w:t>in quattro corsi</w:t>
      </w:r>
      <w:r w:rsidRPr="006B47C7">
        <w:rPr>
          <w:rFonts w:ascii="Times New Roman" w:eastAsia="Times New Roman" w:hAnsi="Times New Roman" w:cs="Times New Roman"/>
          <w:b/>
          <w:sz w:val="28"/>
          <w:szCs w:val="28"/>
          <w:lang w:eastAsia="zh-CN"/>
        </w:rPr>
        <w:t xml:space="preserve">-25 h per corso, </w:t>
      </w:r>
      <w:r w:rsidRPr="006B47C7">
        <w:rPr>
          <w:rFonts w:ascii="Times New Roman" w:eastAsia="Times New Roman" w:hAnsi="Times New Roman" w:cs="Times New Roman"/>
          <w:b/>
          <w:bCs/>
          <w:sz w:val="28"/>
          <w:szCs w:val="28"/>
          <w:lang w:eastAsia="zh-CN"/>
        </w:rPr>
        <w:t>totale 100 h</w:t>
      </w:r>
    </w:p>
    <w:p w:rsidR="006B47C7" w:rsidRPr="006B47C7" w:rsidRDefault="006B47C7" w:rsidP="006B47C7">
      <w:pPr>
        <w:autoSpaceDE w:val="0"/>
        <w:autoSpaceDN w:val="0"/>
        <w:adjustRightInd w:val="0"/>
        <w:spacing w:after="0" w:line="240" w:lineRule="auto"/>
        <w:jc w:val="both"/>
        <w:rPr>
          <w:rFonts w:ascii="Times New Roman" w:eastAsia="Times New Roman" w:hAnsi="Times New Roman" w:cs="Times New Roman"/>
          <w:b/>
          <w:sz w:val="28"/>
          <w:szCs w:val="28"/>
          <w:lang w:eastAsia="zh-CN"/>
        </w:rPr>
      </w:pPr>
      <w:r w:rsidRPr="006B47C7">
        <w:rPr>
          <w:rFonts w:ascii="Times New Roman" w:eastAsia="Times New Roman" w:hAnsi="Times New Roman" w:cs="Times New Roman"/>
          <w:b/>
          <w:sz w:val="28"/>
          <w:szCs w:val="28"/>
          <w:lang w:eastAsia="zh-CN"/>
        </w:rPr>
        <w:t>MODALITA’ DI EROGAZIONE: MISTA (5 h a distanza, 20 h in presenza)</w:t>
      </w:r>
    </w:p>
    <w:p w:rsidR="006B47C7" w:rsidRPr="00076CEA" w:rsidRDefault="006B47C7" w:rsidP="00FF6BA6">
      <w:pPr>
        <w:autoSpaceDE w:val="0"/>
        <w:autoSpaceDN w:val="0"/>
        <w:adjustRightInd w:val="0"/>
        <w:spacing w:after="0" w:line="240" w:lineRule="auto"/>
        <w:jc w:val="both"/>
        <w:rPr>
          <w:rFonts w:ascii="Times New Roman" w:eastAsia="Times New Roman" w:hAnsi="Times New Roman" w:cs="Times New Roman"/>
          <w:b/>
          <w:sz w:val="28"/>
          <w:szCs w:val="28"/>
          <w:lang w:eastAsia="zh-CN"/>
        </w:rPr>
      </w:pPr>
    </w:p>
    <w:p w:rsidR="005F3308" w:rsidRPr="002C2B25" w:rsidRDefault="005F3308" w:rsidP="00FF6BA6">
      <w:pPr>
        <w:autoSpaceDE w:val="0"/>
        <w:autoSpaceDN w:val="0"/>
        <w:adjustRightInd w:val="0"/>
        <w:spacing w:after="0" w:line="240" w:lineRule="auto"/>
        <w:jc w:val="both"/>
        <w:rPr>
          <w:rFonts w:ascii="Times New Roman" w:eastAsia="Calibri" w:hAnsi="Times New Roman" w:cs="Times New Roman"/>
          <w:b/>
          <w:color w:val="000000"/>
          <w:sz w:val="28"/>
          <w:szCs w:val="28"/>
          <w:lang w:eastAsia="it-IT"/>
        </w:rPr>
      </w:pPr>
      <w:bookmarkStart w:id="0" w:name="_GoBack"/>
      <w:bookmarkEnd w:id="0"/>
      <w:r w:rsidRPr="005F3308">
        <w:rPr>
          <w:rFonts w:ascii="Times New Roman" w:eastAsia="Calibri" w:hAnsi="Times New Roman" w:cs="Times New Roman"/>
          <w:b/>
          <w:color w:val="000000"/>
          <w:sz w:val="28"/>
          <w:szCs w:val="28"/>
          <w:lang w:eastAsia="it-IT"/>
        </w:rPr>
        <w:t xml:space="preserve">La sezione residenziale di n. 20 ore </w:t>
      </w:r>
      <w:r>
        <w:rPr>
          <w:rFonts w:ascii="Times New Roman" w:eastAsia="Calibri" w:hAnsi="Times New Roman" w:cs="Times New Roman"/>
          <w:b/>
          <w:color w:val="000000"/>
          <w:sz w:val="28"/>
          <w:szCs w:val="28"/>
          <w:lang w:eastAsia="it-IT"/>
        </w:rPr>
        <w:t xml:space="preserve">dei moduli n. 1 e n. 2 </w:t>
      </w:r>
      <w:r w:rsidRPr="005F3308">
        <w:rPr>
          <w:rFonts w:ascii="Times New Roman" w:eastAsia="Calibri" w:hAnsi="Times New Roman" w:cs="Times New Roman"/>
          <w:b/>
          <w:color w:val="000000"/>
          <w:sz w:val="28"/>
          <w:szCs w:val="28"/>
          <w:lang w:eastAsia="it-IT"/>
        </w:rPr>
        <w:t>verrà svolta in PERCORSI FORMATIVI IN PRESENZA (di tre giornate ciascuno), tra marzo e maggio, a Marsala, città del vento e del vino, di saline e tramonti (</w:t>
      </w:r>
      <w:hyperlink r:id="rId8" w:history="1">
        <w:r w:rsidRPr="005F3308">
          <w:rPr>
            <w:rStyle w:val="Collegamentoipertestuale"/>
            <w:rFonts w:ascii="Times New Roman" w:eastAsia="Calibri" w:hAnsi="Times New Roman" w:cs="Times New Roman"/>
            <w:b/>
            <w:sz w:val="28"/>
            <w:szCs w:val="28"/>
            <w:lang w:eastAsia="it-IT"/>
          </w:rPr>
          <w:t>https://www.youtube.com/watch?v=RbFLuLXecpI</w:t>
        </w:r>
      </w:hyperlink>
      <w:r w:rsidRPr="005F3308">
        <w:rPr>
          <w:rFonts w:ascii="Times New Roman" w:eastAsia="Calibri" w:hAnsi="Times New Roman" w:cs="Times New Roman"/>
          <w:b/>
          <w:color w:val="000000"/>
          <w:sz w:val="28"/>
          <w:szCs w:val="28"/>
          <w:lang w:eastAsia="it-IT"/>
        </w:rPr>
        <w:t xml:space="preserve">) presso un complesso </w:t>
      </w:r>
      <w:r w:rsidR="002C2B25">
        <w:rPr>
          <w:rFonts w:ascii="Times New Roman" w:eastAsia="Calibri" w:hAnsi="Times New Roman" w:cs="Times New Roman"/>
          <w:b/>
          <w:color w:val="000000"/>
          <w:sz w:val="28"/>
          <w:szCs w:val="28"/>
          <w:lang w:eastAsia="it-IT"/>
        </w:rPr>
        <w:t xml:space="preserve">alberghiero con sale conferenze; </w:t>
      </w:r>
      <w:r w:rsidR="002C2B25" w:rsidRPr="007E4A69">
        <w:rPr>
          <w:rFonts w:ascii="Times New Roman" w:eastAsia="Calibri" w:hAnsi="Times New Roman" w:cs="Times New Roman"/>
          <w:b/>
          <w:color w:val="000000"/>
          <w:sz w:val="28"/>
          <w:szCs w:val="28"/>
          <w:lang w:eastAsia="it-IT"/>
        </w:rPr>
        <w:t>sono previsti n.2 pranzi e un cocktail di benvenuto</w:t>
      </w:r>
      <w:r w:rsidR="002C2B25">
        <w:rPr>
          <w:rFonts w:ascii="Times New Roman" w:eastAsia="Calibri" w:hAnsi="Times New Roman" w:cs="Times New Roman"/>
          <w:b/>
          <w:color w:val="000000"/>
          <w:sz w:val="28"/>
          <w:szCs w:val="28"/>
          <w:lang w:eastAsia="it-IT"/>
        </w:rPr>
        <w:t>.</w:t>
      </w:r>
    </w:p>
    <w:p w:rsidR="00C665E0" w:rsidRDefault="00C665E0" w:rsidP="00FF6BA6">
      <w:pPr>
        <w:autoSpaceDE w:val="0"/>
        <w:autoSpaceDN w:val="0"/>
        <w:adjustRightInd w:val="0"/>
        <w:spacing w:after="0" w:line="240" w:lineRule="auto"/>
        <w:jc w:val="both"/>
        <w:rPr>
          <w:rFonts w:ascii="Times New Roman" w:eastAsia="Calibri" w:hAnsi="Times New Roman" w:cs="Times New Roman"/>
          <w:b/>
          <w:color w:val="000000"/>
          <w:sz w:val="28"/>
          <w:szCs w:val="28"/>
          <w:lang w:eastAsia="it-IT"/>
        </w:rPr>
      </w:pPr>
    </w:p>
    <w:p w:rsidR="00FF6BA6" w:rsidRDefault="00FF6BA6" w:rsidP="008C0BE5">
      <w:pPr>
        <w:autoSpaceDE w:val="0"/>
        <w:autoSpaceDN w:val="0"/>
        <w:adjustRightInd w:val="0"/>
        <w:spacing w:after="0" w:line="240" w:lineRule="auto"/>
        <w:jc w:val="both"/>
        <w:rPr>
          <w:rStyle w:val="Collegamentoipertestuale"/>
          <w:rFonts w:ascii="Times New Roman" w:eastAsia="Calibri" w:hAnsi="Times New Roman" w:cs="Times New Roman"/>
          <w:sz w:val="28"/>
          <w:szCs w:val="28"/>
          <w:lang w:eastAsia="it-IT"/>
        </w:rPr>
      </w:pPr>
      <w:r w:rsidRPr="00076CEA">
        <w:rPr>
          <w:rFonts w:ascii="Times New Roman" w:eastAsia="Calibri" w:hAnsi="Times New Roman" w:cs="Times New Roman"/>
          <w:b/>
          <w:color w:val="000000"/>
          <w:sz w:val="28"/>
          <w:szCs w:val="28"/>
          <w:lang w:eastAsia="it-IT"/>
        </w:rPr>
        <w:t>Le iscrizioni</w:t>
      </w:r>
      <w:r w:rsidRPr="00076CEA">
        <w:rPr>
          <w:rFonts w:ascii="Times New Roman" w:eastAsia="Calibri" w:hAnsi="Times New Roman" w:cs="Times New Roman"/>
          <w:color w:val="000000"/>
          <w:sz w:val="28"/>
          <w:szCs w:val="28"/>
          <w:lang w:eastAsia="it-IT"/>
        </w:rPr>
        <w:t xml:space="preserve">, </w:t>
      </w:r>
      <w:r w:rsidR="00483D3C">
        <w:rPr>
          <w:rFonts w:ascii="Times New Roman" w:eastAsia="Calibri" w:hAnsi="Times New Roman" w:cs="Times New Roman"/>
          <w:b/>
          <w:color w:val="000000"/>
          <w:sz w:val="28"/>
          <w:szCs w:val="28"/>
          <w:lang w:eastAsia="it-IT"/>
        </w:rPr>
        <w:t>aperte a tutti gli insegnanti</w:t>
      </w:r>
      <w:r w:rsidRPr="00076CEA">
        <w:rPr>
          <w:rFonts w:ascii="Times New Roman" w:eastAsia="Calibri" w:hAnsi="Times New Roman" w:cs="Times New Roman"/>
          <w:b/>
          <w:color w:val="000000"/>
          <w:sz w:val="28"/>
          <w:szCs w:val="28"/>
          <w:lang w:eastAsia="it-IT"/>
        </w:rPr>
        <w:t xml:space="preserve"> a tempo determinato, indeterminato </w:t>
      </w:r>
      <w:r>
        <w:rPr>
          <w:rFonts w:ascii="Times New Roman" w:eastAsia="Calibri" w:hAnsi="Times New Roman" w:cs="Times New Roman"/>
          <w:b/>
          <w:color w:val="000000"/>
          <w:sz w:val="28"/>
          <w:szCs w:val="28"/>
          <w:lang w:eastAsia="it-IT"/>
        </w:rPr>
        <w:t xml:space="preserve">di ogni ordine e grado </w:t>
      </w:r>
      <w:r w:rsidRPr="00076CEA">
        <w:rPr>
          <w:rFonts w:ascii="Times New Roman" w:eastAsia="Calibri" w:hAnsi="Times New Roman" w:cs="Times New Roman"/>
          <w:b/>
          <w:color w:val="000000"/>
          <w:sz w:val="28"/>
          <w:szCs w:val="28"/>
          <w:lang w:eastAsia="it-IT"/>
        </w:rPr>
        <w:t>e in servizio presso scuole paritarie, avverranno tramite</w:t>
      </w:r>
      <w:r w:rsidRPr="00076CEA">
        <w:rPr>
          <w:rFonts w:ascii="Times New Roman" w:eastAsia="Calibri" w:hAnsi="Times New Roman" w:cs="Times New Roman"/>
          <w:color w:val="000000"/>
          <w:sz w:val="28"/>
          <w:szCs w:val="28"/>
          <w:lang w:eastAsia="it-IT"/>
        </w:rPr>
        <w:t xml:space="preserve"> </w:t>
      </w:r>
      <w:r w:rsidRPr="00076CEA">
        <w:rPr>
          <w:rFonts w:ascii="Times New Roman" w:eastAsia="Calibri" w:hAnsi="Times New Roman" w:cs="Times New Roman"/>
          <w:b/>
          <w:color w:val="000000"/>
          <w:sz w:val="28"/>
          <w:szCs w:val="28"/>
          <w:lang w:eastAsia="it-IT"/>
        </w:rPr>
        <w:t>piattaforma ministeriale SCUOLAFUTURA</w:t>
      </w:r>
      <w:r>
        <w:rPr>
          <w:rFonts w:ascii="Times New Roman" w:eastAsia="Calibri" w:hAnsi="Times New Roman" w:cs="Times New Roman"/>
          <w:b/>
          <w:color w:val="000000"/>
          <w:sz w:val="28"/>
          <w:szCs w:val="28"/>
          <w:lang w:eastAsia="it-IT"/>
        </w:rPr>
        <w:t xml:space="preserve"> al seguente link: </w:t>
      </w:r>
      <w:r w:rsidRPr="00076CEA">
        <w:rPr>
          <w:rFonts w:ascii="Times New Roman" w:eastAsia="Calibri" w:hAnsi="Times New Roman" w:cs="Times New Roman"/>
          <w:color w:val="000000"/>
          <w:sz w:val="28"/>
          <w:szCs w:val="28"/>
          <w:lang w:eastAsia="it-IT"/>
        </w:rPr>
        <w:t xml:space="preserve"> </w:t>
      </w:r>
      <w:hyperlink r:id="rId9" w:history="1">
        <w:r w:rsidRPr="00CD63C2">
          <w:rPr>
            <w:rStyle w:val="Collegamentoipertestuale"/>
            <w:rFonts w:ascii="Times New Roman" w:eastAsia="Calibri" w:hAnsi="Times New Roman" w:cs="Times New Roman"/>
            <w:sz w:val="28"/>
            <w:szCs w:val="28"/>
            <w:lang w:eastAsia="it-IT"/>
          </w:rPr>
          <w:t>https://scuolafutura.pubblica.istruzione.it/</w:t>
        </w:r>
      </w:hyperlink>
    </w:p>
    <w:p w:rsidR="001D0294" w:rsidRPr="00155563" w:rsidRDefault="001D0294" w:rsidP="008C0BE5">
      <w:pPr>
        <w:autoSpaceDE w:val="0"/>
        <w:autoSpaceDN w:val="0"/>
        <w:adjustRightInd w:val="0"/>
        <w:spacing w:after="0" w:line="240" w:lineRule="auto"/>
        <w:jc w:val="both"/>
        <w:rPr>
          <w:rStyle w:val="Collegamentoipertestuale"/>
          <w:rFonts w:ascii="Times New Roman" w:eastAsia="Calibri" w:hAnsi="Times New Roman" w:cs="Times New Roman"/>
          <w:color w:val="000000"/>
          <w:sz w:val="28"/>
          <w:szCs w:val="28"/>
          <w:u w:val="none"/>
          <w:lang w:eastAsia="it-IT"/>
        </w:rPr>
      </w:pPr>
      <w:r w:rsidRPr="001D0294">
        <w:rPr>
          <w:rFonts w:ascii="Times New Roman" w:eastAsia="Calibri" w:hAnsi="Times New Roman" w:cs="Times New Roman"/>
          <w:color w:val="000000"/>
          <w:sz w:val="28"/>
          <w:szCs w:val="28"/>
          <w:lang w:eastAsia="it-IT"/>
        </w:rPr>
        <w:t xml:space="preserve">Indicazioni operative: ACCESSO → sezione DIDATTICA DIGITALE → TUTTI I PERCORSI → indicare titolo percorso → cliccare su CANDIDATURA → inviare CANDIDATURA. </w:t>
      </w:r>
    </w:p>
    <w:p w:rsidR="00C665E0" w:rsidRDefault="00C665E0" w:rsidP="008C0BE5">
      <w:pPr>
        <w:autoSpaceDE w:val="0"/>
        <w:autoSpaceDN w:val="0"/>
        <w:adjustRightInd w:val="0"/>
        <w:spacing w:after="0" w:line="240" w:lineRule="auto"/>
        <w:jc w:val="both"/>
        <w:rPr>
          <w:rFonts w:ascii="Times New Roman" w:eastAsia="Calibri" w:hAnsi="Times New Roman" w:cs="Times New Roman"/>
          <w:color w:val="000000"/>
          <w:sz w:val="28"/>
          <w:szCs w:val="28"/>
          <w:lang w:eastAsia="it-IT"/>
        </w:rPr>
      </w:pPr>
    </w:p>
    <w:p w:rsidR="00C665E0" w:rsidRPr="00C665E0" w:rsidRDefault="00C665E0" w:rsidP="00C665E0">
      <w:pPr>
        <w:autoSpaceDE w:val="0"/>
        <w:autoSpaceDN w:val="0"/>
        <w:adjustRightInd w:val="0"/>
        <w:spacing w:after="0" w:line="240" w:lineRule="auto"/>
        <w:jc w:val="both"/>
        <w:rPr>
          <w:rFonts w:ascii="Times New Roman" w:eastAsia="Calibri" w:hAnsi="Times New Roman" w:cs="Times New Roman"/>
          <w:b/>
          <w:color w:val="000000"/>
          <w:sz w:val="28"/>
          <w:szCs w:val="28"/>
          <w:lang w:eastAsia="it-IT"/>
        </w:rPr>
      </w:pPr>
      <w:r>
        <w:rPr>
          <w:rFonts w:ascii="Times New Roman" w:eastAsia="Calibri" w:hAnsi="Times New Roman" w:cs="Times New Roman"/>
          <w:b/>
          <w:color w:val="000000"/>
          <w:sz w:val="28"/>
          <w:szCs w:val="28"/>
          <w:lang w:eastAsia="it-IT"/>
        </w:rPr>
        <w:t>I</w:t>
      </w:r>
      <w:r w:rsidRPr="00C665E0">
        <w:rPr>
          <w:rFonts w:ascii="Times New Roman" w:eastAsia="Calibri" w:hAnsi="Times New Roman" w:cs="Times New Roman"/>
          <w:b/>
          <w:color w:val="000000"/>
          <w:sz w:val="28"/>
          <w:szCs w:val="28"/>
          <w:lang w:eastAsia="it-IT"/>
        </w:rPr>
        <w:t xml:space="preserve">n graduatoria prevarrà la data di iscrizione. </w:t>
      </w:r>
    </w:p>
    <w:p w:rsidR="008C0BE5" w:rsidRPr="008C0BE5" w:rsidRDefault="008C0BE5" w:rsidP="008C0BE5">
      <w:pPr>
        <w:autoSpaceDE w:val="0"/>
        <w:autoSpaceDN w:val="0"/>
        <w:adjustRightInd w:val="0"/>
        <w:spacing w:after="0" w:line="240" w:lineRule="auto"/>
        <w:jc w:val="both"/>
        <w:rPr>
          <w:rFonts w:ascii="Times New Roman" w:eastAsia="Calibri" w:hAnsi="Times New Roman" w:cs="Times New Roman"/>
          <w:color w:val="000000"/>
          <w:sz w:val="28"/>
          <w:szCs w:val="28"/>
          <w:lang w:eastAsia="it-IT"/>
        </w:rPr>
      </w:pPr>
    </w:p>
    <w:p w:rsidR="006F6EEE" w:rsidRPr="00932FFF" w:rsidRDefault="006F6EEE" w:rsidP="00932FFF">
      <w:pPr>
        <w:jc w:val="both"/>
        <w:rPr>
          <w:rFonts w:ascii="Times New Roman" w:hAnsi="Times New Roman" w:cs="Times New Roman"/>
          <w:sz w:val="28"/>
          <w:szCs w:val="28"/>
        </w:rPr>
      </w:pPr>
      <w:r w:rsidRPr="00076CEA">
        <w:rPr>
          <w:rFonts w:ascii="Times New Roman" w:eastAsia="Times New Roman" w:hAnsi="Times New Roman" w:cs="Times New Roman"/>
          <w:sz w:val="28"/>
          <w:szCs w:val="28"/>
          <w:lang w:eastAsia="zh-CN"/>
        </w:rPr>
        <w:t>Il percorso di formazione</w:t>
      </w:r>
      <w:r w:rsidR="003135F3" w:rsidRPr="00076CEA">
        <w:rPr>
          <w:rFonts w:ascii="Times New Roman" w:eastAsia="Times New Roman" w:hAnsi="Times New Roman" w:cs="Times New Roman"/>
          <w:sz w:val="28"/>
          <w:szCs w:val="28"/>
          <w:lang w:eastAsia="zh-CN"/>
        </w:rPr>
        <w:t xml:space="preserve"> mira alla diffusione dell’uso critico e consapevole delle ICT in percorsi didattici e form</w:t>
      </w:r>
      <w:r w:rsidRPr="00076CEA">
        <w:rPr>
          <w:rFonts w:ascii="Times New Roman" w:eastAsia="Times New Roman" w:hAnsi="Times New Roman" w:cs="Times New Roman"/>
          <w:sz w:val="28"/>
          <w:szCs w:val="28"/>
          <w:lang w:eastAsia="zh-CN"/>
        </w:rPr>
        <w:t xml:space="preserve">ativi a carattere innovativo. </w:t>
      </w:r>
    </w:p>
    <w:p w:rsidR="003135F3" w:rsidRPr="00076CEA" w:rsidRDefault="006F6EEE" w:rsidP="003135F3">
      <w:pPr>
        <w:suppressAutoHyphens/>
        <w:spacing w:after="120" w:line="240" w:lineRule="auto"/>
        <w:jc w:val="both"/>
        <w:rPr>
          <w:rFonts w:ascii="Times New Roman" w:eastAsia="Times New Roman" w:hAnsi="Times New Roman" w:cs="Times New Roman"/>
          <w:sz w:val="28"/>
          <w:szCs w:val="28"/>
          <w:lang w:eastAsia="zh-CN"/>
        </w:rPr>
      </w:pPr>
      <w:r w:rsidRPr="00076CEA">
        <w:rPr>
          <w:rFonts w:ascii="Times New Roman" w:eastAsia="Times New Roman" w:hAnsi="Times New Roman" w:cs="Times New Roman"/>
          <w:sz w:val="28"/>
          <w:szCs w:val="28"/>
          <w:lang w:eastAsia="zh-CN"/>
        </w:rPr>
        <w:t>Gli obiettivi sono, nello specifico</w:t>
      </w:r>
      <w:r w:rsidR="003135F3" w:rsidRPr="00076CEA">
        <w:rPr>
          <w:rFonts w:ascii="Times New Roman" w:eastAsia="Times New Roman" w:hAnsi="Times New Roman" w:cs="Times New Roman"/>
          <w:sz w:val="28"/>
          <w:szCs w:val="28"/>
          <w:lang w:eastAsia="zh-CN"/>
        </w:rPr>
        <w:t xml:space="preserve">: </w:t>
      </w:r>
    </w:p>
    <w:p w:rsidR="003135F3" w:rsidRPr="00076CEA" w:rsidRDefault="003135F3" w:rsidP="003135F3">
      <w:pPr>
        <w:numPr>
          <w:ilvl w:val="0"/>
          <w:numId w:val="1"/>
        </w:numPr>
        <w:suppressAutoHyphens/>
        <w:jc w:val="both"/>
        <w:rPr>
          <w:rFonts w:ascii="Times New Roman" w:eastAsia="Times New Roman" w:hAnsi="Times New Roman" w:cs="Times New Roman"/>
          <w:sz w:val="28"/>
          <w:szCs w:val="28"/>
          <w:lang w:eastAsia="zh-CN"/>
        </w:rPr>
      </w:pPr>
      <w:r w:rsidRPr="00076CEA">
        <w:rPr>
          <w:rFonts w:ascii="Times New Roman" w:eastAsia="Times New Roman" w:hAnsi="Times New Roman" w:cs="Times New Roman"/>
          <w:sz w:val="28"/>
          <w:szCs w:val="28"/>
          <w:lang w:eastAsia="zh-CN"/>
        </w:rPr>
        <w:t>Sviluppo delle competenze digitali dei docenti, con particolare riguardo alle STEAM, al pensiero computazionale, all’utilizzo critico e consapevole dei social network e dei media in una prospettiva di consapevolezza della loro ricchezza e della loro criticità;</w:t>
      </w:r>
    </w:p>
    <w:p w:rsidR="003135F3" w:rsidRPr="00076CEA" w:rsidRDefault="003135F3" w:rsidP="003135F3">
      <w:pPr>
        <w:numPr>
          <w:ilvl w:val="0"/>
          <w:numId w:val="1"/>
        </w:numPr>
        <w:suppressAutoHyphens/>
        <w:jc w:val="both"/>
        <w:rPr>
          <w:rFonts w:ascii="Times New Roman" w:eastAsia="Times New Roman" w:hAnsi="Times New Roman" w:cs="Times New Roman"/>
          <w:sz w:val="28"/>
          <w:szCs w:val="28"/>
          <w:lang w:eastAsia="zh-CN"/>
        </w:rPr>
      </w:pPr>
      <w:r w:rsidRPr="00076CEA">
        <w:rPr>
          <w:rFonts w:ascii="Times New Roman" w:eastAsia="Times New Roman" w:hAnsi="Times New Roman" w:cs="Times New Roman"/>
          <w:sz w:val="28"/>
          <w:szCs w:val="28"/>
          <w:lang w:eastAsia="zh-CN"/>
        </w:rPr>
        <w:t>Promozione dell'utilizzo critico delle tecnologie e delle attrezzature assegnate con i fondi per le aree a rischio utili all’apprendimento;</w:t>
      </w:r>
    </w:p>
    <w:p w:rsidR="003135F3" w:rsidRPr="00076CEA" w:rsidRDefault="003135F3" w:rsidP="003135F3">
      <w:pPr>
        <w:numPr>
          <w:ilvl w:val="0"/>
          <w:numId w:val="1"/>
        </w:numPr>
        <w:suppressAutoHyphens/>
        <w:jc w:val="both"/>
        <w:rPr>
          <w:rFonts w:ascii="Times New Roman" w:eastAsia="Times New Roman" w:hAnsi="Times New Roman" w:cs="Times New Roman"/>
          <w:sz w:val="28"/>
          <w:szCs w:val="28"/>
          <w:lang w:eastAsia="zh-CN"/>
        </w:rPr>
      </w:pPr>
      <w:r w:rsidRPr="00076CEA">
        <w:rPr>
          <w:rFonts w:ascii="Times New Roman" w:eastAsia="Times New Roman" w:hAnsi="Times New Roman" w:cs="Times New Roman"/>
          <w:sz w:val="28"/>
          <w:szCs w:val="28"/>
          <w:lang w:eastAsia="zh-CN"/>
        </w:rPr>
        <w:lastRenderedPageBreak/>
        <w:t>Valorizzazione della scuola intesa come comunità attiva, aperta al territorio e in grado di sviluppare e aumentare l’interazione con le famiglie;</w:t>
      </w:r>
    </w:p>
    <w:p w:rsidR="003135F3" w:rsidRPr="00076CEA" w:rsidRDefault="003135F3" w:rsidP="003135F3">
      <w:pPr>
        <w:numPr>
          <w:ilvl w:val="0"/>
          <w:numId w:val="1"/>
        </w:numPr>
        <w:suppressAutoHyphens/>
        <w:jc w:val="both"/>
        <w:rPr>
          <w:rFonts w:ascii="Times New Roman" w:eastAsia="Times New Roman" w:hAnsi="Times New Roman" w:cs="Times New Roman"/>
          <w:sz w:val="28"/>
          <w:szCs w:val="28"/>
          <w:lang w:eastAsia="zh-CN"/>
        </w:rPr>
      </w:pPr>
      <w:r w:rsidRPr="00076CEA">
        <w:rPr>
          <w:rFonts w:ascii="Times New Roman" w:eastAsia="Times New Roman" w:hAnsi="Times New Roman" w:cs="Times New Roman"/>
          <w:sz w:val="28"/>
          <w:szCs w:val="28"/>
          <w:lang w:eastAsia="zh-CN"/>
        </w:rPr>
        <w:t xml:space="preserve">Adeguamento della didattica e dell’azione formativa e organizzativa della scuola al nuovo PNSD (Piano Nazionale Scuola Digitale), valorizzando le tecnologie esistenti, favorendo il passaggio a una didattica attiva e laboratoriale e promuovendo gradualmente ambienti digitali flessibili e orientati all’innovazione, alla condivisione dei </w:t>
      </w:r>
      <w:proofErr w:type="spellStart"/>
      <w:r w:rsidRPr="00076CEA">
        <w:rPr>
          <w:rFonts w:ascii="Times New Roman" w:eastAsia="Times New Roman" w:hAnsi="Times New Roman" w:cs="Times New Roman"/>
          <w:sz w:val="28"/>
          <w:szCs w:val="28"/>
          <w:lang w:eastAsia="zh-CN"/>
        </w:rPr>
        <w:t>saperi</w:t>
      </w:r>
      <w:proofErr w:type="spellEnd"/>
      <w:r w:rsidRPr="00076CEA">
        <w:rPr>
          <w:rFonts w:ascii="Times New Roman" w:eastAsia="Times New Roman" w:hAnsi="Times New Roman" w:cs="Times New Roman"/>
          <w:sz w:val="28"/>
          <w:szCs w:val="28"/>
          <w:lang w:eastAsia="zh-CN"/>
        </w:rPr>
        <w:t xml:space="preserve"> e all’utilizzo di risorse aperte; </w:t>
      </w:r>
    </w:p>
    <w:p w:rsidR="001237E0" w:rsidRPr="008C0BE5" w:rsidRDefault="003135F3" w:rsidP="008C0BE5">
      <w:pPr>
        <w:numPr>
          <w:ilvl w:val="0"/>
          <w:numId w:val="1"/>
        </w:numPr>
        <w:suppressAutoHyphens/>
        <w:jc w:val="both"/>
        <w:rPr>
          <w:rFonts w:ascii="Times New Roman" w:eastAsia="Times New Roman" w:hAnsi="Times New Roman" w:cs="Times New Roman"/>
          <w:sz w:val="28"/>
          <w:szCs w:val="28"/>
          <w:lang w:eastAsia="zh-CN"/>
        </w:rPr>
      </w:pPr>
      <w:r w:rsidRPr="00076CEA">
        <w:rPr>
          <w:rFonts w:ascii="Times New Roman" w:eastAsia="Times New Roman" w:hAnsi="Times New Roman" w:cs="Times New Roman"/>
          <w:sz w:val="28"/>
          <w:szCs w:val="28"/>
          <w:lang w:eastAsia="zh-CN"/>
        </w:rPr>
        <w:t>Valorizzazione delle risorse professionali presenti nella scuola attraverso un’azione di motivazione e di formazione.</w:t>
      </w:r>
    </w:p>
    <w:p w:rsidR="008C0CEF" w:rsidRPr="00076CEA" w:rsidRDefault="008C0CEF" w:rsidP="0012227E">
      <w:pPr>
        <w:autoSpaceDE w:val="0"/>
        <w:autoSpaceDN w:val="0"/>
        <w:adjustRightInd w:val="0"/>
        <w:spacing w:after="0" w:line="240" w:lineRule="auto"/>
        <w:jc w:val="both"/>
        <w:rPr>
          <w:rFonts w:ascii="Times New Roman" w:eastAsia="Calibri" w:hAnsi="Times New Roman" w:cs="Times New Roman"/>
          <w:color w:val="000000"/>
          <w:sz w:val="28"/>
          <w:szCs w:val="28"/>
          <w:lang w:eastAsia="it-IT"/>
        </w:rPr>
      </w:pPr>
    </w:p>
    <w:p w:rsidR="00E40DF6" w:rsidRPr="00E25F12" w:rsidRDefault="00E40DF6" w:rsidP="0012227E">
      <w:pPr>
        <w:autoSpaceDE w:val="0"/>
        <w:autoSpaceDN w:val="0"/>
        <w:adjustRightInd w:val="0"/>
        <w:spacing w:after="0" w:line="240" w:lineRule="auto"/>
        <w:jc w:val="both"/>
        <w:rPr>
          <w:rFonts w:ascii="Times New Roman" w:eastAsia="Calibri" w:hAnsi="Times New Roman" w:cs="Times New Roman"/>
          <w:b/>
          <w:color w:val="000000"/>
          <w:sz w:val="28"/>
          <w:szCs w:val="28"/>
          <w:lang w:eastAsia="it-IT"/>
        </w:rPr>
      </w:pPr>
      <w:r w:rsidRPr="00E25F12">
        <w:rPr>
          <w:rFonts w:ascii="Times New Roman" w:eastAsia="Calibri" w:hAnsi="Times New Roman" w:cs="Times New Roman"/>
          <w:b/>
          <w:color w:val="000000"/>
          <w:sz w:val="28"/>
          <w:szCs w:val="28"/>
          <w:lang w:eastAsia="it-IT"/>
        </w:rPr>
        <w:t xml:space="preserve">Per eventuali chiarimenti o informazioni </w:t>
      </w:r>
      <w:r w:rsidR="0038263D" w:rsidRPr="00E25F12">
        <w:rPr>
          <w:rFonts w:ascii="Times New Roman" w:eastAsia="Calibri" w:hAnsi="Times New Roman" w:cs="Times New Roman"/>
          <w:b/>
          <w:color w:val="000000"/>
          <w:sz w:val="28"/>
          <w:szCs w:val="28"/>
          <w:lang w:eastAsia="it-IT"/>
        </w:rPr>
        <w:t xml:space="preserve">potete </w:t>
      </w:r>
      <w:r w:rsidRPr="00E25F12">
        <w:rPr>
          <w:rFonts w:ascii="Times New Roman" w:eastAsia="Calibri" w:hAnsi="Times New Roman" w:cs="Times New Roman"/>
          <w:b/>
          <w:color w:val="000000"/>
          <w:sz w:val="28"/>
          <w:szCs w:val="28"/>
          <w:lang w:eastAsia="it-IT"/>
        </w:rPr>
        <w:t xml:space="preserve">inviare mail all’indirizzo: </w:t>
      </w:r>
      <w:hyperlink r:id="rId10" w:history="1">
        <w:r w:rsidR="0038263D" w:rsidRPr="00E25F12">
          <w:rPr>
            <w:rStyle w:val="Collegamentoipertestuale"/>
            <w:rFonts w:ascii="Times New Roman" w:eastAsia="Calibri" w:hAnsi="Times New Roman" w:cs="Times New Roman"/>
            <w:b/>
            <w:sz w:val="28"/>
            <w:szCs w:val="28"/>
            <w:lang w:eastAsia="it-IT"/>
          </w:rPr>
          <w:t>formazionesteam@liceopascasinomarsala.edu.it</w:t>
        </w:r>
      </w:hyperlink>
    </w:p>
    <w:p w:rsidR="0038263D" w:rsidRPr="00E25F12" w:rsidRDefault="0038263D" w:rsidP="0012227E">
      <w:pPr>
        <w:autoSpaceDE w:val="0"/>
        <w:autoSpaceDN w:val="0"/>
        <w:adjustRightInd w:val="0"/>
        <w:spacing w:after="0" w:line="240" w:lineRule="auto"/>
        <w:jc w:val="both"/>
        <w:rPr>
          <w:rFonts w:ascii="Times New Roman" w:eastAsia="Calibri" w:hAnsi="Times New Roman" w:cs="Times New Roman"/>
          <w:b/>
          <w:color w:val="000000"/>
          <w:sz w:val="28"/>
          <w:szCs w:val="28"/>
          <w:lang w:eastAsia="it-IT"/>
        </w:rPr>
      </w:pPr>
    </w:p>
    <w:p w:rsidR="0038263D" w:rsidRPr="00E25F12" w:rsidRDefault="002E7670" w:rsidP="0012227E">
      <w:pPr>
        <w:autoSpaceDE w:val="0"/>
        <w:autoSpaceDN w:val="0"/>
        <w:adjustRightInd w:val="0"/>
        <w:spacing w:after="0" w:line="240" w:lineRule="auto"/>
        <w:jc w:val="both"/>
        <w:rPr>
          <w:rFonts w:ascii="Times New Roman" w:eastAsia="Calibri" w:hAnsi="Times New Roman" w:cs="Times New Roman"/>
          <w:b/>
          <w:color w:val="000000"/>
          <w:sz w:val="28"/>
          <w:szCs w:val="28"/>
          <w:lang w:eastAsia="it-IT"/>
        </w:rPr>
      </w:pPr>
      <w:r w:rsidRPr="00E25F12">
        <w:rPr>
          <w:rFonts w:ascii="Times New Roman" w:eastAsia="Calibri" w:hAnsi="Times New Roman" w:cs="Times New Roman"/>
          <w:b/>
          <w:color w:val="000000"/>
          <w:sz w:val="28"/>
          <w:szCs w:val="28"/>
          <w:lang w:eastAsia="it-IT"/>
        </w:rPr>
        <w:t>o</w:t>
      </w:r>
      <w:r w:rsidR="0038263D" w:rsidRPr="00E25F12">
        <w:rPr>
          <w:rFonts w:ascii="Times New Roman" w:eastAsia="Calibri" w:hAnsi="Times New Roman" w:cs="Times New Roman"/>
          <w:b/>
          <w:color w:val="000000"/>
          <w:sz w:val="28"/>
          <w:szCs w:val="28"/>
          <w:lang w:eastAsia="it-IT"/>
        </w:rPr>
        <w:t xml:space="preserve"> </w:t>
      </w:r>
      <w:r w:rsidR="00E71F95" w:rsidRPr="00E25F12">
        <w:rPr>
          <w:rFonts w:ascii="Times New Roman" w:eastAsia="Calibri" w:hAnsi="Times New Roman" w:cs="Times New Roman"/>
          <w:b/>
          <w:color w:val="000000"/>
          <w:sz w:val="28"/>
          <w:szCs w:val="28"/>
          <w:lang w:eastAsia="it-IT"/>
        </w:rPr>
        <w:t>contattare la r</w:t>
      </w:r>
      <w:r w:rsidR="0038263D" w:rsidRPr="00E25F12">
        <w:rPr>
          <w:rFonts w:ascii="Times New Roman" w:eastAsia="Calibri" w:hAnsi="Times New Roman" w:cs="Times New Roman"/>
          <w:b/>
          <w:color w:val="000000"/>
          <w:sz w:val="28"/>
          <w:szCs w:val="28"/>
          <w:lang w:eastAsia="it-IT"/>
        </w:rPr>
        <w:t>eferente del progetto, prof.ssa Rossella Nocera al numero: 3494020103</w:t>
      </w:r>
    </w:p>
    <w:p w:rsidR="00923FA7" w:rsidRDefault="00923FA7" w:rsidP="0012227E">
      <w:pPr>
        <w:autoSpaceDE w:val="0"/>
        <w:autoSpaceDN w:val="0"/>
        <w:adjustRightInd w:val="0"/>
        <w:spacing w:after="0" w:line="240" w:lineRule="auto"/>
        <w:jc w:val="both"/>
        <w:rPr>
          <w:rFonts w:ascii="Times New Roman" w:eastAsia="Calibri" w:hAnsi="Times New Roman" w:cs="Times New Roman"/>
          <w:color w:val="000000"/>
          <w:sz w:val="28"/>
          <w:szCs w:val="28"/>
          <w:lang w:eastAsia="it-IT"/>
        </w:rPr>
      </w:pPr>
    </w:p>
    <w:p w:rsidR="00311390" w:rsidRDefault="00311390" w:rsidP="00311390">
      <w:pPr>
        <w:rPr>
          <w:rFonts w:ascii="Times New Roman" w:eastAsia="Calibri" w:hAnsi="Times New Roman" w:cs="Times New Roman"/>
          <w:color w:val="000000"/>
          <w:sz w:val="28"/>
          <w:szCs w:val="28"/>
          <w:lang w:eastAsia="it-IT"/>
        </w:rPr>
      </w:pPr>
      <w:r w:rsidRPr="00311390">
        <w:rPr>
          <w:rFonts w:ascii="Times New Roman" w:eastAsia="Calibri" w:hAnsi="Times New Roman" w:cs="Times New Roman"/>
          <w:color w:val="000000"/>
          <w:sz w:val="28"/>
          <w:szCs w:val="28"/>
          <w:lang w:eastAsia="it-IT"/>
        </w:rPr>
        <w:t>In al</w:t>
      </w:r>
      <w:r>
        <w:rPr>
          <w:rFonts w:ascii="Times New Roman" w:eastAsia="Calibri" w:hAnsi="Times New Roman" w:cs="Times New Roman"/>
          <w:color w:val="000000"/>
          <w:sz w:val="28"/>
          <w:szCs w:val="28"/>
          <w:lang w:eastAsia="it-IT"/>
        </w:rPr>
        <w:t xml:space="preserve">legato la locandina dei corsi. </w:t>
      </w:r>
    </w:p>
    <w:p w:rsidR="00923FA7" w:rsidRDefault="00923FA7" w:rsidP="0012227E">
      <w:pPr>
        <w:autoSpaceDE w:val="0"/>
        <w:autoSpaceDN w:val="0"/>
        <w:adjustRightInd w:val="0"/>
        <w:spacing w:after="0" w:line="240" w:lineRule="auto"/>
        <w:jc w:val="both"/>
        <w:rPr>
          <w:rFonts w:ascii="Times New Roman" w:eastAsia="Calibri" w:hAnsi="Times New Roman" w:cs="Times New Roman"/>
          <w:color w:val="000000"/>
          <w:sz w:val="28"/>
          <w:szCs w:val="28"/>
          <w:lang w:eastAsia="it-IT"/>
        </w:rPr>
      </w:pPr>
      <w:r>
        <w:rPr>
          <w:rFonts w:ascii="Times New Roman" w:eastAsia="Calibri" w:hAnsi="Times New Roman" w:cs="Times New Roman"/>
          <w:color w:val="000000"/>
          <w:sz w:val="28"/>
          <w:szCs w:val="28"/>
          <w:lang w:eastAsia="it-IT"/>
        </w:rPr>
        <w:t>Cordialmente</w:t>
      </w:r>
      <w:r w:rsidR="007521D8">
        <w:rPr>
          <w:rFonts w:ascii="Times New Roman" w:eastAsia="Calibri" w:hAnsi="Times New Roman" w:cs="Times New Roman"/>
          <w:color w:val="000000"/>
          <w:sz w:val="28"/>
          <w:szCs w:val="28"/>
          <w:lang w:eastAsia="it-IT"/>
        </w:rPr>
        <w:t>.</w:t>
      </w:r>
      <w:r>
        <w:rPr>
          <w:rFonts w:ascii="Times New Roman" w:eastAsia="Calibri" w:hAnsi="Times New Roman" w:cs="Times New Roman"/>
          <w:color w:val="000000"/>
          <w:sz w:val="28"/>
          <w:szCs w:val="28"/>
          <w:lang w:eastAsia="it-IT"/>
        </w:rPr>
        <w:t xml:space="preserve"> </w:t>
      </w:r>
    </w:p>
    <w:p w:rsidR="00923FA7" w:rsidRDefault="00923FA7" w:rsidP="0012227E">
      <w:pPr>
        <w:autoSpaceDE w:val="0"/>
        <w:autoSpaceDN w:val="0"/>
        <w:adjustRightInd w:val="0"/>
        <w:spacing w:after="0" w:line="240" w:lineRule="auto"/>
        <w:jc w:val="both"/>
        <w:rPr>
          <w:rFonts w:ascii="Times New Roman" w:eastAsia="Calibri" w:hAnsi="Times New Roman" w:cs="Times New Roman"/>
          <w:color w:val="000000"/>
          <w:sz w:val="28"/>
          <w:szCs w:val="28"/>
          <w:lang w:eastAsia="it-IT"/>
        </w:rPr>
      </w:pPr>
    </w:p>
    <w:p w:rsidR="00923FA7" w:rsidRDefault="00311390" w:rsidP="00923FA7">
      <w:pPr>
        <w:autoSpaceDE w:val="0"/>
        <w:autoSpaceDN w:val="0"/>
        <w:adjustRightInd w:val="0"/>
        <w:spacing w:after="0" w:line="240" w:lineRule="auto"/>
        <w:jc w:val="right"/>
        <w:rPr>
          <w:rFonts w:ascii="Times New Roman" w:eastAsia="Calibri" w:hAnsi="Times New Roman" w:cs="Times New Roman"/>
          <w:color w:val="000000"/>
          <w:sz w:val="28"/>
          <w:szCs w:val="28"/>
          <w:lang w:eastAsia="it-IT"/>
        </w:rPr>
      </w:pPr>
      <w:r>
        <w:rPr>
          <w:rFonts w:ascii="Times New Roman" w:eastAsia="Calibri" w:hAnsi="Times New Roman" w:cs="Times New Roman"/>
          <w:color w:val="000000"/>
          <w:sz w:val="28"/>
          <w:szCs w:val="28"/>
          <w:lang w:eastAsia="it-IT"/>
        </w:rPr>
        <w:t>F.to l</w:t>
      </w:r>
      <w:r w:rsidR="00923FA7">
        <w:rPr>
          <w:rFonts w:ascii="Times New Roman" w:eastAsia="Calibri" w:hAnsi="Times New Roman" w:cs="Times New Roman"/>
          <w:color w:val="000000"/>
          <w:sz w:val="28"/>
          <w:szCs w:val="28"/>
          <w:lang w:eastAsia="it-IT"/>
        </w:rPr>
        <w:t xml:space="preserve">a Dirigente scolastica </w:t>
      </w:r>
    </w:p>
    <w:p w:rsidR="00923FA7" w:rsidRPr="00076CEA" w:rsidRDefault="00923FA7" w:rsidP="00923FA7">
      <w:pPr>
        <w:autoSpaceDE w:val="0"/>
        <w:autoSpaceDN w:val="0"/>
        <w:adjustRightInd w:val="0"/>
        <w:spacing w:after="0" w:line="240" w:lineRule="auto"/>
        <w:jc w:val="right"/>
        <w:rPr>
          <w:rFonts w:ascii="Times New Roman" w:eastAsia="Calibri" w:hAnsi="Times New Roman" w:cs="Times New Roman"/>
          <w:color w:val="000000"/>
          <w:sz w:val="28"/>
          <w:szCs w:val="28"/>
          <w:lang w:eastAsia="it-IT"/>
        </w:rPr>
      </w:pPr>
      <w:r>
        <w:rPr>
          <w:rFonts w:ascii="Times New Roman" w:eastAsia="Calibri" w:hAnsi="Times New Roman" w:cs="Times New Roman"/>
          <w:color w:val="000000"/>
          <w:sz w:val="28"/>
          <w:szCs w:val="28"/>
          <w:lang w:eastAsia="it-IT"/>
        </w:rPr>
        <w:t xml:space="preserve">Anna Maria </w:t>
      </w:r>
      <w:proofErr w:type="spellStart"/>
      <w:r>
        <w:rPr>
          <w:rFonts w:ascii="Times New Roman" w:eastAsia="Calibri" w:hAnsi="Times New Roman" w:cs="Times New Roman"/>
          <w:color w:val="000000"/>
          <w:sz w:val="28"/>
          <w:szCs w:val="28"/>
          <w:lang w:eastAsia="it-IT"/>
        </w:rPr>
        <w:t>Angileri</w:t>
      </w:r>
      <w:proofErr w:type="spellEnd"/>
      <w:r>
        <w:rPr>
          <w:rFonts w:ascii="Times New Roman" w:eastAsia="Calibri" w:hAnsi="Times New Roman" w:cs="Times New Roman"/>
          <w:color w:val="000000"/>
          <w:sz w:val="28"/>
          <w:szCs w:val="28"/>
          <w:lang w:eastAsia="it-IT"/>
        </w:rPr>
        <w:t xml:space="preserve"> </w:t>
      </w:r>
    </w:p>
    <w:p w:rsidR="001237E0" w:rsidRDefault="001237E0"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214D59" w:rsidRDefault="00214D59"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821010" w:rsidRDefault="00821010"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821010" w:rsidRDefault="00821010"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821010" w:rsidRDefault="00821010"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821010" w:rsidRDefault="00821010"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821010" w:rsidRPr="0012227E" w:rsidRDefault="00821010" w:rsidP="00923FA7">
      <w:pPr>
        <w:autoSpaceDE w:val="0"/>
        <w:autoSpaceDN w:val="0"/>
        <w:adjustRightInd w:val="0"/>
        <w:spacing w:after="0" w:line="240" w:lineRule="auto"/>
        <w:jc w:val="right"/>
        <w:rPr>
          <w:rFonts w:ascii="Times New Roman" w:eastAsia="Calibri" w:hAnsi="Times New Roman" w:cs="Times New Roman"/>
          <w:color w:val="000000"/>
          <w:sz w:val="24"/>
          <w:szCs w:val="24"/>
          <w:lang w:eastAsia="it-IT"/>
        </w:rPr>
      </w:pPr>
    </w:p>
    <w:p w:rsidR="003135F3" w:rsidRPr="0047778F" w:rsidRDefault="003135F3" w:rsidP="007E2E38">
      <w:pPr>
        <w:rPr>
          <w:rFonts w:ascii="Times New Roman" w:hAnsi="Times New Roman" w:cs="Times New Roman"/>
          <w:sz w:val="24"/>
          <w:szCs w:val="24"/>
        </w:rPr>
      </w:pPr>
    </w:p>
    <w:sectPr w:rsidR="003135F3" w:rsidRPr="004777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0403"/>
    <w:multiLevelType w:val="hybridMultilevel"/>
    <w:tmpl w:val="1DC68F2C"/>
    <w:lvl w:ilvl="0" w:tplc="F7425BF4">
      <w:start w:val="2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28"/>
    <w:rsid w:val="00030623"/>
    <w:rsid w:val="000418F7"/>
    <w:rsid w:val="00042970"/>
    <w:rsid w:val="00076CEA"/>
    <w:rsid w:val="00085BD9"/>
    <w:rsid w:val="000E795F"/>
    <w:rsid w:val="000F48E3"/>
    <w:rsid w:val="00115FC8"/>
    <w:rsid w:val="0012227E"/>
    <w:rsid w:val="001237E0"/>
    <w:rsid w:val="00123860"/>
    <w:rsid w:val="001356C8"/>
    <w:rsid w:val="00135E16"/>
    <w:rsid w:val="00155563"/>
    <w:rsid w:val="00160BD6"/>
    <w:rsid w:val="001718BB"/>
    <w:rsid w:val="001A4DDA"/>
    <w:rsid w:val="001D0294"/>
    <w:rsid w:val="001D406F"/>
    <w:rsid w:val="0021339A"/>
    <w:rsid w:val="00214D59"/>
    <w:rsid w:val="0022174F"/>
    <w:rsid w:val="002B2762"/>
    <w:rsid w:val="002C2B25"/>
    <w:rsid w:val="002E7670"/>
    <w:rsid w:val="002F64D5"/>
    <w:rsid w:val="00311390"/>
    <w:rsid w:val="003135F3"/>
    <w:rsid w:val="00331791"/>
    <w:rsid w:val="00357E2A"/>
    <w:rsid w:val="003817EB"/>
    <w:rsid w:val="0038263D"/>
    <w:rsid w:val="003A4126"/>
    <w:rsid w:val="003B25ED"/>
    <w:rsid w:val="004501B4"/>
    <w:rsid w:val="0047778F"/>
    <w:rsid w:val="00483D3C"/>
    <w:rsid w:val="00484EFE"/>
    <w:rsid w:val="00493950"/>
    <w:rsid w:val="004939C1"/>
    <w:rsid w:val="00516A62"/>
    <w:rsid w:val="00557E97"/>
    <w:rsid w:val="005822F7"/>
    <w:rsid w:val="00590C13"/>
    <w:rsid w:val="005921EF"/>
    <w:rsid w:val="005F3308"/>
    <w:rsid w:val="005F393F"/>
    <w:rsid w:val="005F6575"/>
    <w:rsid w:val="0062229F"/>
    <w:rsid w:val="00660C29"/>
    <w:rsid w:val="00693FE6"/>
    <w:rsid w:val="00695947"/>
    <w:rsid w:val="006B47C7"/>
    <w:rsid w:val="006E688D"/>
    <w:rsid w:val="006F6EEE"/>
    <w:rsid w:val="00726794"/>
    <w:rsid w:val="007521D8"/>
    <w:rsid w:val="00764C0D"/>
    <w:rsid w:val="007709E3"/>
    <w:rsid w:val="00793983"/>
    <w:rsid w:val="007C465D"/>
    <w:rsid w:val="007C7206"/>
    <w:rsid w:val="007E2E38"/>
    <w:rsid w:val="007E4A69"/>
    <w:rsid w:val="00803BBA"/>
    <w:rsid w:val="00810EEC"/>
    <w:rsid w:val="00821010"/>
    <w:rsid w:val="008656C7"/>
    <w:rsid w:val="00894CE5"/>
    <w:rsid w:val="008A10FC"/>
    <w:rsid w:val="008C04CC"/>
    <w:rsid w:val="008C0BE5"/>
    <w:rsid w:val="008C0CEF"/>
    <w:rsid w:val="009071F1"/>
    <w:rsid w:val="00923FA7"/>
    <w:rsid w:val="00932FFF"/>
    <w:rsid w:val="009663C2"/>
    <w:rsid w:val="00971204"/>
    <w:rsid w:val="009F77E9"/>
    <w:rsid w:val="00AF3745"/>
    <w:rsid w:val="00B3577A"/>
    <w:rsid w:val="00B50B92"/>
    <w:rsid w:val="00B6178B"/>
    <w:rsid w:val="00B7469F"/>
    <w:rsid w:val="00B7694B"/>
    <w:rsid w:val="00BA5506"/>
    <w:rsid w:val="00BA69F0"/>
    <w:rsid w:val="00BC15D7"/>
    <w:rsid w:val="00BE3128"/>
    <w:rsid w:val="00C0261E"/>
    <w:rsid w:val="00C1332C"/>
    <w:rsid w:val="00C51209"/>
    <w:rsid w:val="00C665E0"/>
    <w:rsid w:val="00C904B9"/>
    <w:rsid w:val="00CE75F0"/>
    <w:rsid w:val="00D64DA1"/>
    <w:rsid w:val="00D67305"/>
    <w:rsid w:val="00D91CCE"/>
    <w:rsid w:val="00D93F4B"/>
    <w:rsid w:val="00DB2A5A"/>
    <w:rsid w:val="00DD19FA"/>
    <w:rsid w:val="00DE352A"/>
    <w:rsid w:val="00E25F12"/>
    <w:rsid w:val="00E40DF6"/>
    <w:rsid w:val="00E67838"/>
    <w:rsid w:val="00E71F95"/>
    <w:rsid w:val="00EB772D"/>
    <w:rsid w:val="00EE1F1B"/>
    <w:rsid w:val="00EE4F8D"/>
    <w:rsid w:val="00EF7DBD"/>
    <w:rsid w:val="00F35A86"/>
    <w:rsid w:val="00FE53C1"/>
    <w:rsid w:val="00FF6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26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261E"/>
    <w:rPr>
      <w:rFonts w:ascii="Tahoma" w:hAnsi="Tahoma" w:cs="Tahoma"/>
      <w:sz w:val="16"/>
      <w:szCs w:val="16"/>
    </w:rPr>
  </w:style>
  <w:style w:type="character" w:styleId="Collegamentoipertestuale">
    <w:name w:val="Hyperlink"/>
    <w:basedOn w:val="Carpredefinitoparagrafo"/>
    <w:uiPriority w:val="99"/>
    <w:unhideWhenUsed/>
    <w:rsid w:val="003826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26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261E"/>
    <w:rPr>
      <w:rFonts w:ascii="Tahoma" w:hAnsi="Tahoma" w:cs="Tahoma"/>
      <w:sz w:val="16"/>
      <w:szCs w:val="16"/>
    </w:rPr>
  </w:style>
  <w:style w:type="character" w:styleId="Collegamentoipertestuale">
    <w:name w:val="Hyperlink"/>
    <w:basedOn w:val="Carpredefinitoparagrafo"/>
    <w:uiPriority w:val="99"/>
    <w:unhideWhenUsed/>
    <w:rsid w:val="00382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5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FLuLXecpI"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mazionesteam@liceopascasinomarsala.edu.it" TargetMode="External"/><Relationship Id="rId4" Type="http://schemas.openxmlformats.org/officeDocument/2006/relationships/settings" Target="settings.xml"/><Relationship Id="rId9" Type="http://schemas.openxmlformats.org/officeDocument/2006/relationships/hyperlink" Target="https://scuolafutura.pubblic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639</Words>
  <Characters>3647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dc:creator>
  <cp:keywords/>
  <dc:description/>
  <cp:lastModifiedBy>Rossella</cp:lastModifiedBy>
  <cp:revision>229</cp:revision>
  <dcterms:created xsi:type="dcterms:W3CDTF">2022-01-22T08:53:00Z</dcterms:created>
  <dcterms:modified xsi:type="dcterms:W3CDTF">2022-02-22T14:51:00Z</dcterms:modified>
</cp:coreProperties>
</file>